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0E371E" w14:textId="77777777" w:rsidR="00D516B3" w:rsidRDefault="00D516B3" w:rsidP="00823F17">
      <w:pPr>
        <w:spacing w:before="100" w:beforeAutospacing="1" w:after="100" w:afterAutospacing="1" w:line="480" w:lineRule="auto"/>
        <w:outlineLvl w:val="0"/>
        <w:rPr>
          <w:rFonts w:ascii="Times New Roman" w:eastAsia="Times New Roman" w:hAnsi="Times New Roman" w:cs="Times New Roman"/>
          <w:b/>
          <w:bCs/>
          <w:kern w:val="36"/>
          <w:sz w:val="24"/>
          <w:szCs w:val="24"/>
          <w:lang w:val="en-US"/>
          <w14:ligatures w14:val="none"/>
        </w:rPr>
      </w:pPr>
    </w:p>
    <w:p w14:paraId="2D9EC3FD" w14:textId="1003653B" w:rsidR="00D516B3" w:rsidRPr="00D516B3" w:rsidRDefault="000B7DA5" w:rsidP="000B7DA5">
      <w:pPr>
        <w:jc w:val="center"/>
        <w:rPr>
          <w:rFonts w:ascii="Times New Roman" w:eastAsia="Times New Roman" w:hAnsi="Times New Roman" w:cs="Times New Roman"/>
          <w:b/>
          <w:bCs/>
          <w:kern w:val="36"/>
          <w:sz w:val="24"/>
          <w:szCs w:val="24"/>
          <w:lang w:val="en-US"/>
          <w14:ligatures w14:val="none"/>
        </w:rPr>
      </w:pPr>
      <w:r>
        <w:rPr>
          <w:rFonts w:ascii="Times New Roman" w:eastAsia="Times New Roman" w:hAnsi="Times New Roman" w:cs="Times New Roman"/>
          <w:b/>
          <w:bCs/>
          <w:kern w:val="36"/>
          <w:sz w:val="24"/>
          <w:szCs w:val="24"/>
          <w:lang w:val="en-US"/>
          <w14:ligatures w14:val="none"/>
        </w:rPr>
        <w:t>Smart Companion Robots for E</w:t>
      </w:r>
      <w:r w:rsidR="008A6BE8">
        <w:rPr>
          <w:rFonts w:ascii="Times New Roman" w:eastAsia="Times New Roman" w:hAnsi="Times New Roman" w:cs="Times New Roman"/>
          <w:b/>
          <w:bCs/>
          <w:kern w:val="36"/>
          <w:sz w:val="24"/>
          <w:szCs w:val="24"/>
          <w:lang w:val="en-US"/>
          <w14:ligatures w14:val="none"/>
        </w:rPr>
        <w:t>lderly Healthcare in British Columbia</w:t>
      </w:r>
    </w:p>
    <w:p w14:paraId="3ED17E80" w14:textId="77777777" w:rsidR="00D516B3" w:rsidRPr="00D516B3" w:rsidRDefault="00D516B3" w:rsidP="000B7DA5">
      <w:pPr>
        <w:jc w:val="center"/>
        <w:rPr>
          <w:rFonts w:ascii="Times New Roman" w:eastAsia="Times New Roman" w:hAnsi="Times New Roman" w:cs="Times New Roman"/>
          <w:b/>
          <w:bCs/>
          <w:kern w:val="36"/>
          <w:sz w:val="24"/>
          <w:szCs w:val="24"/>
          <w:lang w:val="en-US"/>
          <w14:ligatures w14:val="none"/>
        </w:rPr>
      </w:pPr>
    </w:p>
    <w:p w14:paraId="05EEDA2E" w14:textId="00D510C7" w:rsidR="00D516B3" w:rsidRPr="008A6BE8" w:rsidRDefault="008A6BE8" w:rsidP="000B7DA5">
      <w:pPr>
        <w:jc w:val="center"/>
        <w:rPr>
          <w:rFonts w:ascii="Times New Roman" w:eastAsia="Times New Roman" w:hAnsi="Times New Roman" w:cs="Times New Roman"/>
          <w:b/>
          <w:bCs/>
          <w:kern w:val="36"/>
          <w:sz w:val="24"/>
          <w:szCs w:val="24"/>
          <w14:ligatures w14:val="none"/>
        </w:rPr>
      </w:pPr>
      <w:r w:rsidRPr="008A6BE8">
        <w:rPr>
          <w:rFonts w:ascii="Times New Roman" w:eastAsia="Times New Roman" w:hAnsi="Times New Roman" w:cs="Times New Roman"/>
          <w:b/>
          <w:bCs/>
          <w:kern w:val="36"/>
          <w:sz w:val="24"/>
          <w:szCs w:val="24"/>
          <w14:ligatures w14:val="none"/>
        </w:rPr>
        <w:t>Fiona Finnegan</w:t>
      </w:r>
    </w:p>
    <w:p w14:paraId="3734DCD8" w14:textId="3E44B711" w:rsidR="00D516B3" w:rsidRPr="008A6BE8" w:rsidRDefault="00D516B3" w:rsidP="000B7DA5">
      <w:pPr>
        <w:jc w:val="center"/>
        <w:rPr>
          <w:rFonts w:ascii="Times New Roman" w:eastAsia="Times New Roman" w:hAnsi="Times New Roman" w:cs="Times New Roman"/>
          <w:b/>
          <w:bCs/>
          <w:kern w:val="36"/>
          <w:sz w:val="24"/>
          <w:szCs w:val="24"/>
          <w14:ligatures w14:val="none"/>
        </w:rPr>
      </w:pPr>
      <w:r w:rsidRPr="008A6BE8">
        <w:rPr>
          <w:rFonts w:ascii="Times New Roman" w:eastAsia="Times New Roman" w:hAnsi="Times New Roman" w:cs="Times New Roman"/>
          <w:b/>
          <w:bCs/>
          <w:kern w:val="36"/>
          <w:sz w:val="24"/>
          <w:szCs w:val="24"/>
          <w14:ligatures w14:val="none"/>
        </w:rPr>
        <w:t>Student ID: T00</w:t>
      </w:r>
      <w:r w:rsidR="008A6BE8" w:rsidRPr="008A6BE8">
        <w:rPr>
          <w:rFonts w:ascii="Times New Roman" w:eastAsia="Times New Roman" w:hAnsi="Times New Roman" w:cs="Times New Roman"/>
          <w:b/>
          <w:bCs/>
          <w:kern w:val="36"/>
          <w:sz w:val="24"/>
          <w:szCs w:val="24"/>
          <w14:ligatures w14:val="none"/>
        </w:rPr>
        <w:t>74</w:t>
      </w:r>
      <w:r w:rsidR="008A6BE8">
        <w:rPr>
          <w:rFonts w:ascii="Times New Roman" w:eastAsia="Times New Roman" w:hAnsi="Times New Roman" w:cs="Times New Roman"/>
          <w:b/>
          <w:bCs/>
          <w:kern w:val="36"/>
          <w:sz w:val="24"/>
          <w:szCs w:val="24"/>
          <w14:ligatures w14:val="none"/>
        </w:rPr>
        <w:t>8295</w:t>
      </w:r>
    </w:p>
    <w:p w14:paraId="020924E9" w14:textId="77777777" w:rsidR="00D516B3" w:rsidRPr="00D516B3" w:rsidRDefault="00D516B3" w:rsidP="000B7DA5">
      <w:pPr>
        <w:jc w:val="center"/>
        <w:rPr>
          <w:rFonts w:ascii="Times New Roman" w:eastAsia="Times New Roman" w:hAnsi="Times New Roman" w:cs="Times New Roman"/>
          <w:b/>
          <w:bCs/>
          <w:kern w:val="36"/>
          <w:sz w:val="24"/>
          <w:szCs w:val="24"/>
          <w:lang w:val="en-US"/>
          <w14:ligatures w14:val="none"/>
        </w:rPr>
      </w:pPr>
      <w:r w:rsidRPr="00D516B3">
        <w:rPr>
          <w:rFonts w:ascii="Times New Roman" w:eastAsia="Times New Roman" w:hAnsi="Times New Roman" w:cs="Times New Roman"/>
          <w:b/>
          <w:bCs/>
          <w:kern w:val="36"/>
          <w:sz w:val="24"/>
          <w:szCs w:val="24"/>
          <w:lang w:val="en-US"/>
          <w14:ligatures w14:val="none"/>
        </w:rPr>
        <w:t>Thompson Rivers University</w:t>
      </w:r>
    </w:p>
    <w:p w14:paraId="33D9BB56" w14:textId="77777777" w:rsidR="00D516B3" w:rsidRPr="00D516B3" w:rsidRDefault="00D516B3" w:rsidP="000B7DA5">
      <w:pPr>
        <w:jc w:val="center"/>
        <w:rPr>
          <w:rFonts w:ascii="Times New Roman" w:eastAsia="Times New Roman" w:hAnsi="Times New Roman" w:cs="Times New Roman"/>
          <w:b/>
          <w:bCs/>
          <w:kern w:val="36"/>
          <w:sz w:val="24"/>
          <w:szCs w:val="24"/>
          <w:lang w:val="en-US"/>
          <w14:ligatures w14:val="none"/>
        </w:rPr>
      </w:pPr>
    </w:p>
    <w:p w14:paraId="42F4B107" w14:textId="77777777" w:rsidR="00D516B3" w:rsidRPr="00D516B3" w:rsidRDefault="00D516B3" w:rsidP="000B7DA5">
      <w:pPr>
        <w:jc w:val="center"/>
        <w:rPr>
          <w:rFonts w:ascii="Times New Roman" w:eastAsia="Times New Roman" w:hAnsi="Times New Roman" w:cs="Times New Roman"/>
          <w:b/>
          <w:bCs/>
          <w:kern w:val="36"/>
          <w:sz w:val="24"/>
          <w:szCs w:val="24"/>
          <w:lang w:val="en-US"/>
          <w14:ligatures w14:val="none"/>
        </w:rPr>
      </w:pPr>
      <w:r w:rsidRPr="00D516B3">
        <w:rPr>
          <w:rFonts w:ascii="Times New Roman" w:eastAsia="Times New Roman" w:hAnsi="Times New Roman" w:cs="Times New Roman"/>
          <w:b/>
          <w:bCs/>
          <w:kern w:val="36"/>
          <w:sz w:val="24"/>
          <w:szCs w:val="24"/>
          <w:lang w:val="en-US"/>
          <w14:ligatures w14:val="none"/>
        </w:rPr>
        <w:t>HLTH 5500: Integrating Information Technology in Healthcare</w:t>
      </w:r>
    </w:p>
    <w:p w14:paraId="403841C5" w14:textId="77777777" w:rsidR="00D516B3" w:rsidRPr="00D516B3" w:rsidRDefault="00D516B3" w:rsidP="000B7DA5">
      <w:pPr>
        <w:jc w:val="center"/>
        <w:rPr>
          <w:rFonts w:ascii="Times New Roman" w:eastAsia="Times New Roman" w:hAnsi="Times New Roman" w:cs="Times New Roman"/>
          <w:b/>
          <w:bCs/>
          <w:kern w:val="36"/>
          <w:sz w:val="24"/>
          <w:szCs w:val="24"/>
          <w:lang w:val="en-US"/>
          <w14:ligatures w14:val="none"/>
        </w:rPr>
      </w:pPr>
    </w:p>
    <w:p w14:paraId="493FEF71" w14:textId="77777777" w:rsidR="00D516B3" w:rsidRPr="00D516B3" w:rsidRDefault="00D516B3" w:rsidP="000B7DA5">
      <w:pPr>
        <w:jc w:val="center"/>
        <w:rPr>
          <w:rFonts w:ascii="Times New Roman" w:eastAsia="Times New Roman" w:hAnsi="Times New Roman" w:cs="Times New Roman"/>
          <w:b/>
          <w:bCs/>
          <w:kern w:val="36"/>
          <w:sz w:val="24"/>
          <w:szCs w:val="24"/>
          <w:lang w:val="en-US"/>
          <w14:ligatures w14:val="none"/>
        </w:rPr>
      </w:pPr>
      <w:r w:rsidRPr="00D516B3">
        <w:rPr>
          <w:rFonts w:ascii="Times New Roman" w:eastAsia="Times New Roman" w:hAnsi="Times New Roman" w:cs="Times New Roman"/>
          <w:b/>
          <w:bCs/>
          <w:kern w:val="36"/>
          <w:sz w:val="24"/>
          <w:szCs w:val="24"/>
          <w:lang w:val="en-US"/>
          <w14:ligatures w14:val="none"/>
        </w:rPr>
        <w:t>Dr. Anila Virani</w:t>
      </w:r>
    </w:p>
    <w:p w14:paraId="5A9E8122" w14:textId="5DE14A44" w:rsidR="00D516B3" w:rsidRDefault="00D516B3" w:rsidP="000B7DA5">
      <w:pPr>
        <w:jc w:val="center"/>
        <w:rPr>
          <w:rFonts w:ascii="Times New Roman" w:eastAsia="Times New Roman" w:hAnsi="Times New Roman" w:cs="Times New Roman"/>
          <w:b/>
          <w:bCs/>
          <w:kern w:val="36"/>
          <w:sz w:val="24"/>
          <w:szCs w:val="24"/>
          <w:lang w:val="en-US"/>
          <w14:ligatures w14:val="none"/>
        </w:rPr>
      </w:pPr>
      <w:r w:rsidRPr="00D516B3">
        <w:rPr>
          <w:rFonts w:ascii="Times New Roman" w:eastAsia="Times New Roman" w:hAnsi="Times New Roman" w:cs="Times New Roman"/>
          <w:b/>
          <w:bCs/>
          <w:kern w:val="36"/>
          <w:sz w:val="24"/>
          <w:szCs w:val="24"/>
          <w:lang w:val="en-US"/>
          <w14:ligatures w14:val="none"/>
        </w:rPr>
        <w:t>May 2</w:t>
      </w:r>
      <w:r w:rsidR="008A6BE8">
        <w:rPr>
          <w:rFonts w:ascii="Times New Roman" w:eastAsia="Times New Roman" w:hAnsi="Times New Roman" w:cs="Times New Roman"/>
          <w:b/>
          <w:bCs/>
          <w:kern w:val="36"/>
          <w:sz w:val="24"/>
          <w:szCs w:val="24"/>
          <w:lang w:val="en-US"/>
          <w14:ligatures w14:val="none"/>
        </w:rPr>
        <w:t>6</w:t>
      </w:r>
      <w:r w:rsidRPr="00D516B3">
        <w:rPr>
          <w:rFonts w:ascii="Times New Roman" w:eastAsia="Times New Roman" w:hAnsi="Times New Roman" w:cs="Times New Roman"/>
          <w:b/>
          <w:bCs/>
          <w:kern w:val="36"/>
          <w:sz w:val="24"/>
          <w:szCs w:val="24"/>
          <w:lang w:val="en-US"/>
          <w14:ligatures w14:val="none"/>
        </w:rPr>
        <w:t>, 2025</w:t>
      </w:r>
      <w:r>
        <w:rPr>
          <w:rFonts w:ascii="Times New Roman" w:eastAsia="Times New Roman" w:hAnsi="Times New Roman" w:cs="Times New Roman"/>
          <w:b/>
          <w:bCs/>
          <w:kern w:val="36"/>
          <w:sz w:val="24"/>
          <w:szCs w:val="24"/>
          <w:lang w:val="en-US"/>
          <w14:ligatures w14:val="none"/>
        </w:rPr>
        <w:br w:type="page"/>
      </w:r>
    </w:p>
    <w:p w14:paraId="7902C970" w14:textId="19653492" w:rsidR="00823F17" w:rsidRPr="00933BC1" w:rsidRDefault="00823F17" w:rsidP="00823F17">
      <w:pPr>
        <w:spacing w:before="100" w:beforeAutospacing="1" w:after="100" w:afterAutospacing="1" w:line="480" w:lineRule="auto"/>
        <w:outlineLvl w:val="0"/>
        <w:rPr>
          <w:rFonts w:ascii="Times New Roman" w:eastAsia="Times New Roman" w:hAnsi="Times New Roman" w:cs="Times New Roman"/>
          <w:b/>
          <w:bCs/>
          <w:kern w:val="36"/>
          <w:sz w:val="24"/>
          <w:szCs w:val="24"/>
          <w:lang w:val="en-US"/>
          <w14:ligatures w14:val="none"/>
        </w:rPr>
      </w:pPr>
      <w:r w:rsidRPr="00933BC1">
        <w:rPr>
          <w:rFonts w:ascii="Times New Roman" w:eastAsia="Times New Roman" w:hAnsi="Times New Roman" w:cs="Times New Roman"/>
          <w:b/>
          <w:bCs/>
          <w:kern w:val="36"/>
          <w:sz w:val="24"/>
          <w:szCs w:val="24"/>
          <w:lang w:val="en-US"/>
          <w14:ligatures w14:val="none"/>
        </w:rPr>
        <w:lastRenderedPageBreak/>
        <w:t>Smart Companion Robots for Elderly Healthcare in British Columbia</w:t>
      </w:r>
    </w:p>
    <w:p w14:paraId="7AF6CC17" w14:textId="77777777"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Abstract</w:t>
      </w:r>
    </w:p>
    <w:p w14:paraId="690078AD" w14:textId="2BDD8711" w:rsidR="00823F17" w:rsidRPr="00933BC1" w:rsidRDefault="00823F17" w:rsidP="009A6052">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 xml:space="preserve">British Columbia's </w:t>
      </w:r>
      <w:r w:rsidR="00F74152">
        <w:rPr>
          <w:rFonts w:ascii="Times New Roman" w:eastAsia="Times New Roman" w:hAnsi="Times New Roman" w:cs="Times New Roman"/>
          <w:kern w:val="0"/>
          <w:sz w:val="24"/>
          <w:szCs w:val="24"/>
          <w:lang w:val="en-US"/>
          <w14:ligatures w14:val="none"/>
        </w:rPr>
        <w:t xml:space="preserve">(BC) </w:t>
      </w:r>
      <w:r w:rsidRPr="00933BC1">
        <w:rPr>
          <w:rFonts w:ascii="Times New Roman" w:eastAsia="Times New Roman" w:hAnsi="Times New Roman" w:cs="Times New Roman"/>
          <w:kern w:val="0"/>
          <w:sz w:val="24"/>
          <w:szCs w:val="24"/>
          <w:lang w:val="en-US"/>
          <w14:ligatures w14:val="none"/>
        </w:rPr>
        <w:t>aging population faces a tough reality</w:t>
      </w:r>
      <w:r w:rsidR="00A53312">
        <w:rPr>
          <w:rFonts w:ascii="Times New Roman" w:eastAsia="Times New Roman" w:hAnsi="Times New Roman" w:cs="Times New Roman"/>
          <w:kern w:val="0"/>
          <w:sz w:val="24"/>
          <w:szCs w:val="24"/>
          <w:lang w:val="en-US"/>
          <w14:ligatures w14:val="none"/>
        </w:rPr>
        <w:t xml:space="preserve"> in </w:t>
      </w:r>
      <w:r w:rsidR="00F74152">
        <w:rPr>
          <w:rFonts w:ascii="Times New Roman" w:eastAsia="Times New Roman" w:hAnsi="Times New Roman" w:cs="Times New Roman"/>
          <w:kern w:val="0"/>
          <w:sz w:val="24"/>
          <w:szCs w:val="24"/>
          <w:lang w:val="en-US"/>
          <w14:ligatures w14:val="none"/>
        </w:rPr>
        <w:t>that</w:t>
      </w:r>
      <w:r w:rsidRPr="00933BC1">
        <w:rPr>
          <w:rFonts w:ascii="Times New Roman" w:eastAsia="Times New Roman" w:hAnsi="Times New Roman" w:cs="Times New Roman"/>
          <w:kern w:val="0"/>
          <w:sz w:val="24"/>
          <w:szCs w:val="24"/>
          <w:lang w:val="en-US"/>
          <w14:ligatures w14:val="none"/>
        </w:rPr>
        <w:t xml:space="preserve"> most seniors want to stay in their own homes (Binette &amp; Vasold, 2019</w:t>
      </w:r>
      <w:r w:rsidR="0087402B">
        <w:rPr>
          <w:rFonts w:ascii="Times New Roman" w:eastAsia="Times New Roman" w:hAnsi="Times New Roman" w:cs="Times New Roman"/>
          <w:kern w:val="0"/>
          <w:sz w:val="24"/>
          <w:szCs w:val="24"/>
          <w:lang w:val="en-US"/>
          <w14:ligatures w14:val="none"/>
        </w:rPr>
        <w:t>,</w:t>
      </w:r>
      <w:r w:rsidR="0048378F">
        <w:rPr>
          <w:rFonts w:ascii="Times New Roman" w:eastAsia="Times New Roman" w:hAnsi="Times New Roman" w:cs="Times New Roman"/>
          <w:kern w:val="0"/>
          <w:sz w:val="24"/>
          <w:szCs w:val="24"/>
          <w:lang w:val="en-US"/>
          <w14:ligatures w14:val="none"/>
        </w:rPr>
        <w:t xml:space="preserve"> </w:t>
      </w:r>
      <w:r w:rsidR="0087402B">
        <w:rPr>
          <w:rFonts w:ascii="Times New Roman" w:eastAsia="Times New Roman" w:hAnsi="Times New Roman" w:cs="Times New Roman"/>
          <w:kern w:val="0"/>
          <w:sz w:val="24"/>
          <w:szCs w:val="24"/>
          <w:lang w:val="en-US"/>
          <w14:ligatures w14:val="none"/>
        </w:rPr>
        <w:t>h</w:t>
      </w:r>
      <w:r w:rsidR="0048378F">
        <w:rPr>
          <w:rFonts w:ascii="Times New Roman" w:eastAsia="Times New Roman" w:hAnsi="Times New Roman" w:cs="Times New Roman"/>
          <w:kern w:val="0"/>
          <w:sz w:val="24"/>
          <w:szCs w:val="24"/>
          <w:lang w:val="en-US"/>
          <w14:ligatures w14:val="none"/>
        </w:rPr>
        <w:t>owever</w:t>
      </w:r>
      <w:r w:rsidRPr="00933BC1">
        <w:rPr>
          <w:rFonts w:ascii="Times New Roman" w:eastAsia="Times New Roman" w:hAnsi="Times New Roman" w:cs="Times New Roman"/>
          <w:kern w:val="0"/>
          <w:sz w:val="24"/>
          <w:szCs w:val="24"/>
          <w:lang w:val="en-US"/>
          <w14:ligatures w14:val="none"/>
        </w:rPr>
        <w:t xml:space="preserve"> managing complex health conditions alone is becoming increasingly difficult (Sawik et al., 2023). This paper explores a critical gap in BC's healthcare system where elderly residents </w:t>
      </w:r>
      <w:r w:rsidR="00F74152">
        <w:rPr>
          <w:rFonts w:ascii="Times New Roman" w:eastAsia="Times New Roman" w:hAnsi="Times New Roman" w:cs="Times New Roman"/>
          <w:kern w:val="0"/>
          <w:sz w:val="24"/>
          <w:szCs w:val="24"/>
          <w:lang w:val="en-US"/>
          <w14:ligatures w14:val="none"/>
        </w:rPr>
        <w:t>often need ongoing</w:t>
      </w:r>
      <w:r w:rsidRPr="00933BC1">
        <w:rPr>
          <w:rFonts w:ascii="Times New Roman" w:eastAsia="Times New Roman" w:hAnsi="Times New Roman" w:cs="Times New Roman"/>
          <w:kern w:val="0"/>
          <w:sz w:val="24"/>
          <w:szCs w:val="24"/>
          <w:lang w:val="en-US"/>
          <w14:ligatures w14:val="none"/>
        </w:rPr>
        <w:t xml:space="preserve"> medical </w:t>
      </w:r>
      <w:r w:rsidR="00BB5652" w:rsidRPr="00933BC1">
        <w:rPr>
          <w:rFonts w:ascii="Times New Roman" w:eastAsia="Times New Roman" w:hAnsi="Times New Roman" w:cs="Times New Roman"/>
          <w:kern w:val="0"/>
          <w:sz w:val="24"/>
          <w:szCs w:val="24"/>
          <w:lang w:val="en-US"/>
          <w14:ligatures w14:val="none"/>
        </w:rPr>
        <w:t>support,</w:t>
      </w:r>
      <w:r w:rsidRPr="00933BC1">
        <w:rPr>
          <w:rFonts w:ascii="Times New Roman" w:eastAsia="Times New Roman" w:hAnsi="Times New Roman" w:cs="Times New Roman"/>
          <w:kern w:val="0"/>
          <w:sz w:val="24"/>
          <w:szCs w:val="24"/>
          <w:lang w:val="en-US"/>
          <w14:ligatures w14:val="none"/>
        </w:rPr>
        <w:t xml:space="preserve"> but current technology falls short (BC Ministry of Health, 2023). While basic companion robots exist for entertainment and simple reminders (NT, 2020), nothing on the market today combines comprehensive medical monitoring, medication management, and emergency response in one integrated system designed for </w:t>
      </w:r>
      <w:r w:rsidR="00993CB8">
        <w:rPr>
          <w:rFonts w:ascii="Times New Roman" w:eastAsia="Times New Roman" w:hAnsi="Times New Roman" w:cs="Times New Roman"/>
          <w:kern w:val="0"/>
          <w:sz w:val="24"/>
          <w:szCs w:val="24"/>
          <w:lang w:val="en-US"/>
          <w14:ligatures w14:val="none"/>
        </w:rPr>
        <w:t>this</w:t>
      </w:r>
      <w:r w:rsidRPr="00933BC1">
        <w:rPr>
          <w:rFonts w:ascii="Times New Roman" w:eastAsia="Times New Roman" w:hAnsi="Times New Roman" w:cs="Times New Roman"/>
          <w:kern w:val="0"/>
          <w:sz w:val="24"/>
          <w:szCs w:val="24"/>
          <w:lang w:val="en-US"/>
          <w14:ligatures w14:val="none"/>
        </w:rPr>
        <w:t xml:space="preserve"> unique healthcare </w:t>
      </w:r>
      <w:r w:rsidR="00993CB8">
        <w:rPr>
          <w:rFonts w:ascii="Times New Roman" w:eastAsia="Times New Roman" w:hAnsi="Times New Roman" w:cs="Times New Roman"/>
          <w:kern w:val="0"/>
          <w:sz w:val="24"/>
          <w:szCs w:val="24"/>
          <w:lang w:val="en-US"/>
          <w14:ligatures w14:val="none"/>
        </w:rPr>
        <w:t>problem</w:t>
      </w:r>
      <w:r w:rsidRPr="00933BC1">
        <w:rPr>
          <w:rFonts w:ascii="Times New Roman" w:eastAsia="Times New Roman" w:hAnsi="Times New Roman" w:cs="Times New Roman"/>
          <w:kern w:val="0"/>
          <w:sz w:val="24"/>
          <w:szCs w:val="24"/>
          <w:lang w:val="en-US"/>
          <w14:ligatures w14:val="none"/>
        </w:rPr>
        <w:t xml:space="preserve"> (Trafton, 2020). The proposed Smart Companion Robot</w:t>
      </w:r>
      <w:r w:rsidR="00F36844">
        <w:rPr>
          <w:rFonts w:ascii="Times New Roman" w:eastAsia="Times New Roman" w:hAnsi="Times New Roman" w:cs="Times New Roman"/>
          <w:kern w:val="0"/>
          <w:sz w:val="24"/>
          <w:szCs w:val="24"/>
          <w:lang w:val="en-US"/>
          <w14:ligatures w14:val="none"/>
        </w:rPr>
        <w:t xml:space="preserve"> </w:t>
      </w:r>
      <w:r w:rsidR="00F36844" w:rsidRPr="00F36844">
        <w:rPr>
          <w:rFonts w:ascii="Times New Roman" w:eastAsia="Times New Roman" w:hAnsi="Times New Roman" w:cs="Times New Roman"/>
          <w:kern w:val="0"/>
          <w:sz w:val="24"/>
          <w:szCs w:val="24"/>
          <w14:ligatures w14:val="none"/>
        </w:rPr>
        <w:t>could significantly improve quality of life</w:t>
      </w:r>
      <w:r w:rsidRPr="00933BC1">
        <w:rPr>
          <w:rFonts w:ascii="Times New Roman" w:eastAsia="Times New Roman" w:hAnsi="Times New Roman" w:cs="Times New Roman"/>
          <w:kern w:val="0"/>
          <w:sz w:val="24"/>
          <w:szCs w:val="24"/>
          <w:lang w:val="en-US"/>
          <w14:ligatures w14:val="none"/>
        </w:rPr>
        <w:t xml:space="preserve"> </w:t>
      </w:r>
      <w:r w:rsidR="009C6ABC">
        <w:rPr>
          <w:rFonts w:ascii="Times New Roman" w:eastAsia="Times New Roman" w:hAnsi="Times New Roman" w:cs="Times New Roman"/>
          <w:kern w:val="0"/>
          <w:sz w:val="24"/>
          <w:szCs w:val="24"/>
          <w:lang w:val="en-US"/>
          <w14:ligatures w14:val="none"/>
        </w:rPr>
        <w:t xml:space="preserve">allowing </w:t>
      </w:r>
      <w:r w:rsidRPr="00933BC1">
        <w:rPr>
          <w:rFonts w:ascii="Times New Roman" w:eastAsia="Times New Roman" w:hAnsi="Times New Roman" w:cs="Times New Roman"/>
          <w:kern w:val="0"/>
          <w:sz w:val="24"/>
          <w:szCs w:val="24"/>
          <w:lang w:val="en-US"/>
          <w14:ligatures w14:val="none"/>
        </w:rPr>
        <w:t xml:space="preserve">elderly British Columbians </w:t>
      </w:r>
      <w:r w:rsidR="009C6ABC">
        <w:rPr>
          <w:rFonts w:ascii="Times New Roman" w:eastAsia="Times New Roman" w:hAnsi="Times New Roman" w:cs="Times New Roman"/>
          <w:kern w:val="0"/>
          <w:sz w:val="24"/>
          <w:szCs w:val="24"/>
          <w:lang w:val="en-US"/>
          <w14:ligatures w14:val="none"/>
        </w:rPr>
        <w:t xml:space="preserve">to </w:t>
      </w:r>
      <w:r w:rsidRPr="00933BC1">
        <w:rPr>
          <w:rFonts w:ascii="Times New Roman" w:eastAsia="Times New Roman" w:hAnsi="Times New Roman" w:cs="Times New Roman"/>
          <w:kern w:val="0"/>
          <w:sz w:val="24"/>
          <w:szCs w:val="24"/>
          <w:lang w:val="en-US"/>
          <w14:ligatures w14:val="none"/>
        </w:rPr>
        <w:t>age in place by seamlessly connecting with BC PharmaCare, local health authorities, and emergency services while providing the medical oversight typically only available in institutional care (Statistics Canada, 2023).</w:t>
      </w:r>
    </w:p>
    <w:p w14:paraId="52227B75" w14:textId="1A40AEBF" w:rsidR="00823F17" w:rsidRPr="00933BC1" w:rsidRDefault="00823F17" w:rsidP="00823F17">
      <w:pPr>
        <w:spacing w:before="100" w:beforeAutospacing="1" w:after="100" w:afterAutospacing="1" w:line="480" w:lineRule="auto"/>
        <w:outlineLvl w:val="1"/>
        <w:rPr>
          <w:rFonts w:ascii="Times New Roman" w:eastAsia="Times New Roman" w:hAnsi="Times New Roman" w:cs="Times New Roman"/>
          <w:b/>
          <w:bCs/>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 xml:space="preserve"> Description of a Novel Idea</w:t>
      </w:r>
    </w:p>
    <w:p w14:paraId="0FE725F4" w14:textId="77777777" w:rsidR="00823F17" w:rsidRPr="00933BC1" w:rsidRDefault="00823F17" w:rsidP="00823F17">
      <w:pPr>
        <w:spacing w:before="100" w:beforeAutospacing="1" w:after="100" w:afterAutospacing="1" w:line="480" w:lineRule="auto"/>
        <w:outlineLvl w:val="2"/>
        <w:rPr>
          <w:rFonts w:ascii="Times New Roman" w:eastAsia="Times New Roman" w:hAnsi="Times New Roman" w:cs="Times New Roman"/>
          <w:b/>
          <w:bCs/>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The Problem BC's Seniors Face</w:t>
      </w:r>
    </w:p>
    <w:p w14:paraId="085AE2E7" w14:textId="625B867B" w:rsidR="00823F17" w:rsidRPr="00933BC1" w:rsidRDefault="00823F17" w:rsidP="009A6052">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 xml:space="preserve">Over 250,000 seniors in BC are trying to manage multiple chronic conditions while living independently (Statistics Canada, 2023). The average senior over 75 takes more than </w:t>
      </w:r>
      <w:r w:rsidR="00B04025" w:rsidRPr="00933BC1">
        <w:rPr>
          <w:rFonts w:ascii="Times New Roman" w:eastAsia="Times New Roman" w:hAnsi="Times New Roman" w:cs="Times New Roman"/>
          <w:kern w:val="0"/>
          <w:sz w:val="24"/>
          <w:szCs w:val="24"/>
          <w:lang w:val="en-US"/>
          <w14:ligatures w14:val="none"/>
        </w:rPr>
        <w:t>ten</w:t>
      </w:r>
      <w:r w:rsidRPr="00933BC1">
        <w:rPr>
          <w:rFonts w:ascii="Times New Roman" w:eastAsia="Times New Roman" w:hAnsi="Times New Roman" w:cs="Times New Roman"/>
          <w:kern w:val="0"/>
          <w:sz w:val="24"/>
          <w:szCs w:val="24"/>
          <w:lang w:val="en-US"/>
          <w14:ligatures w14:val="none"/>
        </w:rPr>
        <w:t xml:space="preserve"> medications daily, and many struggle with conditions like diabetes, heart disease, and mild </w:t>
      </w:r>
      <w:r w:rsidR="00A703F8">
        <w:rPr>
          <w:rFonts w:ascii="Times New Roman" w:eastAsia="Times New Roman" w:hAnsi="Times New Roman" w:cs="Times New Roman"/>
          <w:kern w:val="0"/>
          <w:sz w:val="24"/>
          <w:szCs w:val="24"/>
          <w:lang w:val="en-US"/>
          <w14:ligatures w14:val="none"/>
        </w:rPr>
        <w:t>to moderate cognitive</w:t>
      </w:r>
      <w:r w:rsidRPr="00933BC1">
        <w:rPr>
          <w:rFonts w:ascii="Times New Roman" w:eastAsia="Times New Roman" w:hAnsi="Times New Roman" w:cs="Times New Roman"/>
          <w:kern w:val="0"/>
          <w:sz w:val="24"/>
          <w:szCs w:val="24"/>
          <w:lang w:val="en-US"/>
          <w14:ligatures w14:val="none"/>
        </w:rPr>
        <w:t xml:space="preserve"> problems all at once (Chiu et al., 2022). When COVID-19 hit, the problem </w:t>
      </w:r>
      <w:r w:rsidR="00C53CF1">
        <w:rPr>
          <w:rFonts w:ascii="Times New Roman" w:eastAsia="Times New Roman" w:hAnsi="Times New Roman" w:cs="Times New Roman"/>
          <w:kern w:val="0"/>
          <w:sz w:val="24"/>
          <w:szCs w:val="24"/>
          <w:lang w:val="en-US"/>
          <w14:ligatures w14:val="none"/>
        </w:rPr>
        <w:lastRenderedPageBreak/>
        <w:t>became</w:t>
      </w:r>
      <w:r w:rsidRPr="00933BC1">
        <w:rPr>
          <w:rFonts w:ascii="Times New Roman" w:eastAsia="Times New Roman" w:hAnsi="Times New Roman" w:cs="Times New Roman"/>
          <w:kern w:val="0"/>
          <w:sz w:val="24"/>
          <w:szCs w:val="24"/>
          <w:lang w:val="en-US"/>
          <w14:ligatures w14:val="none"/>
        </w:rPr>
        <w:t xml:space="preserve"> worse as even basic home care visits</w:t>
      </w:r>
      <w:r w:rsidR="00C53CF1">
        <w:rPr>
          <w:rFonts w:ascii="Times New Roman" w:eastAsia="Times New Roman" w:hAnsi="Times New Roman" w:cs="Times New Roman"/>
          <w:kern w:val="0"/>
          <w:sz w:val="24"/>
          <w:szCs w:val="24"/>
          <w:lang w:val="en-US"/>
          <w14:ligatures w14:val="none"/>
        </w:rPr>
        <w:t xml:space="preserve"> from health care practitioners</w:t>
      </w:r>
      <w:r w:rsidRPr="00933BC1">
        <w:rPr>
          <w:rFonts w:ascii="Times New Roman" w:eastAsia="Times New Roman" w:hAnsi="Times New Roman" w:cs="Times New Roman"/>
          <w:kern w:val="0"/>
          <w:sz w:val="24"/>
          <w:szCs w:val="24"/>
          <w:lang w:val="en-US"/>
          <w14:ligatures w14:val="none"/>
        </w:rPr>
        <w:t xml:space="preserve"> became risky</w:t>
      </w:r>
      <w:r w:rsidR="00CC11C5">
        <w:rPr>
          <w:rFonts w:ascii="Times New Roman" w:eastAsia="Times New Roman" w:hAnsi="Times New Roman" w:cs="Times New Roman"/>
          <w:kern w:val="0"/>
          <w:sz w:val="24"/>
          <w:szCs w:val="24"/>
          <w:lang w:val="en-US"/>
          <w14:ligatures w14:val="none"/>
        </w:rPr>
        <w:t>, leaving many to manage their health alone</w:t>
      </w:r>
      <w:r w:rsidRPr="00933BC1">
        <w:rPr>
          <w:rFonts w:ascii="Times New Roman" w:eastAsia="Times New Roman" w:hAnsi="Times New Roman" w:cs="Times New Roman"/>
          <w:kern w:val="0"/>
          <w:sz w:val="24"/>
          <w:szCs w:val="24"/>
          <w:lang w:val="en-US"/>
          <w14:ligatures w14:val="none"/>
        </w:rPr>
        <w:t xml:space="preserve"> (BC Ministry of Health, 2022).</w:t>
      </w:r>
    </w:p>
    <w:p w14:paraId="21BF7A15" w14:textId="53F8570E" w:rsidR="00823F17" w:rsidRPr="00933BC1" w:rsidRDefault="00823F17" w:rsidP="009A6052">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The real issue is that BC's current system leaves</w:t>
      </w:r>
      <w:r w:rsidR="002020A0">
        <w:rPr>
          <w:rFonts w:ascii="Times New Roman" w:eastAsia="Times New Roman" w:hAnsi="Times New Roman" w:cs="Times New Roman"/>
          <w:kern w:val="0"/>
          <w:sz w:val="24"/>
          <w:szCs w:val="24"/>
          <w:lang w:val="en-US"/>
          <w14:ligatures w14:val="none"/>
        </w:rPr>
        <w:t xml:space="preserve"> potentially</w:t>
      </w:r>
      <w:r w:rsidRPr="00933BC1">
        <w:rPr>
          <w:rFonts w:ascii="Times New Roman" w:eastAsia="Times New Roman" w:hAnsi="Times New Roman" w:cs="Times New Roman"/>
          <w:kern w:val="0"/>
          <w:sz w:val="24"/>
          <w:szCs w:val="24"/>
          <w:lang w:val="en-US"/>
          <w14:ligatures w14:val="none"/>
        </w:rPr>
        <w:t xml:space="preserve"> dangerous gaps. Home care nurses might visit every two weeks, but health emergencies do</w:t>
      </w:r>
      <w:r w:rsidR="002020A0">
        <w:rPr>
          <w:rFonts w:ascii="Times New Roman" w:eastAsia="Times New Roman" w:hAnsi="Times New Roman" w:cs="Times New Roman"/>
          <w:kern w:val="0"/>
          <w:sz w:val="24"/>
          <w:szCs w:val="24"/>
          <w:lang w:val="en-US"/>
          <w14:ligatures w14:val="none"/>
        </w:rPr>
        <w:t xml:space="preserve"> not</w:t>
      </w:r>
      <w:r w:rsidRPr="00933BC1">
        <w:rPr>
          <w:rFonts w:ascii="Times New Roman" w:eastAsia="Times New Roman" w:hAnsi="Times New Roman" w:cs="Times New Roman"/>
          <w:kern w:val="0"/>
          <w:sz w:val="24"/>
          <w:szCs w:val="24"/>
          <w:lang w:val="en-US"/>
          <w14:ligatures w14:val="none"/>
        </w:rPr>
        <w:t xml:space="preserve"> follow schedules (Sawik et al., 2023). Medical alert buttons only work after something goes wrong </w:t>
      </w:r>
      <w:r w:rsidR="002020A0">
        <w:rPr>
          <w:rFonts w:ascii="Times New Roman" w:eastAsia="Times New Roman" w:hAnsi="Times New Roman" w:cs="Times New Roman"/>
          <w:kern w:val="0"/>
          <w:sz w:val="24"/>
          <w:szCs w:val="24"/>
          <w:lang w:val="en-US"/>
          <w14:ligatures w14:val="none"/>
        </w:rPr>
        <w:t xml:space="preserve">and are not proactive at </w:t>
      </w:r>
      <w:r w:rsidRPr="00933BC1">
        <w:rPr>
          <w:rFonts w:ascii="Times New Roman" w:eastAsia="Times New Roman" w:hAnsi="Times New Roman" w:cs="Times New Roman"/>
          <w:kern w:val="0"/>
          <w:sz w:val="24"/>
          <w:szCs w:val="24"/>
          <w:lang w:val="en-US"/>
          <w14:ligatures w14:val="none"/>
        </w:rPr>
        <w:t>prevent</w:t>
      </w:r>
      <w:r w:rsidR="002020A0">
        <w:rPr>
          <w:rFonts w:ascii="Times New Roman" w:eastAsia="Times New Roman" w:hAnsi="Times New Roman" w:cs="Times New Roman"/>
          <w:kern w:val="0"/>
          <w:sz w:val="24"/>
          <w:szCs w:val="24"/>
          <w:lang w:val="en-US"/>
          <w14:ligatures w14:val="none"/>
        </w:rPr>
        <w:t>ion</w:t>
      </w:r>
      <w:r w:rsidRPr="00933BC1">
        <w:rPr>
          <w:rFonts w:ascii="Times New Roman" w:eastAsia="Times New Roman" w:hAnsi="Times New Roman" w:cs="Times New Roman"/>
          <w:kern w:val="0"/>
          <w:sz w:val="24"/>
          <w:szCs w:val="24"/>
          <w:lang w:val="en-US"/>
          <w14:ligatures w14:val="none"/>
        </w:rPr>
        <w:t xml:space="preserve">. </w:t>
      </w:r>
      <w:r w:rsidR="002020A0">
        <w:rPr>
          <w:rFonts w:ascii="Times New Roman" w:eastAsia="Times New Roman" w:hAnsi="Times New Roman" w:cs="Times New Roman"/>
          <w:kern w:val="0"/>
          <w:sz w:val="24"/>
          <w:szCs w:val="24"/>
          <w:lang w:val="en-US"/>
          <w14:ligatures w14:val="none"/>
        </w:rPr>
        <w:t>F</w:t>
      </w:r>
      <w:r w:rsidRPr="00933BC1">
        <w:rPr>
          <w:rFonts w:ascii="Times New Roman" w:eastAsia="Times New Roman" w:hAnsi="Times New Roman" w:cs="Times New Roman"/>
          <w:kern w:val="0"/>
          <w:sz w:val="24"/>
          <w:szCs w:val="24"/>
          <w:lang w:val="en-US"/>
          <w14:ligatures w14:val="none"/>
        </w:rPr>
        <w:t>or seniors</w:t>
      </w:r>
      <w:r w:rsidR="002020A0">
        <w:rPr>
          <w:rFonts w:ascii="Times New Roman" w:eastAsia="Times New Roman" w:hAnsi="Times New Roman" w:cs="Times New Roman"/>
          <w:kern w:val="0"/>
          <w:sz w:val="24"/>
          <w:szCs w:val="24"/>
          <w:lang w:val="en-US"/>
          <w14:ligatures w14:val="none"/>
        </w:rPr>
        <w:t xml:space="preserve"> living</w:t>
      </w:r>
      <w:r w:rsidRPr="00933BC1">
        <w:rPr>
          <w:rFonts w:ascii="Times New Roman" w:eastAsia="Times New Roman" w:hAnsi="Times New Roman" w:cs="Times New Roman"/>
          <w:kern w:val="0"/>
          <w:sz w:val="24"/>
          <w:szCs w:val="24"/>
          <w:lang w:val="en-US"/>
          <w14:ligatures w14:val="none"/>
        </w:rPr>
        <w:t xml:space="preserve"> in rural BC, help can be hours away (BC Emergency Health Services, 2023). Meanwhile, families worry, and many seniors end up in long-term care facilities not because they need full-time nursing, but because there</w:t>
      </w:r>
      <w:r w:rsidR="004B49FC">
        <w:rPr>
          <w:rFonts w:ascii="Times New Roman" w:eastAsia="Times New Roman" w:hAnsi="Times New Roman" w:cs="Times New Roman"/>
          <w:kern w:val="0"/>
          <w:sz w:val="24"/>
          <w:szCs w:val="24"/>
          <w:lang w:val="en-US"/>
          <w14:ligatures w14:val="none"/>
        </w:rPr>
        <w:t xml:space="preserve"> is</w:t>
      </w:r>
      <w:r w:rsidRPr="00933BC1">
        <w:rPr>
          <w:rFonts w:ascii="Times New Roman" w:eastAsia="Times New Roman" w:hAnsi="Times New Roman" w:cs="Times New Roman"/>
          <w:kern w:val="0"/>
          <w:sz w:val="24"/>
          <w:szCs w:val="24"/>
          <w:lang w:val="en-US"/>
          <w14:ligatures w14:val="none"/>
        </w:rPr>
        <w:t xml:space="preserve"> no middle ground between living alone and institutional care (BC Ministry of Health, 2023).</w:t>
      </w:r>
    </w:p>
    <w:p w14:paraId="49BB3A04" w14:textId="77777777" w:rsidR="00823F17" w:rsidRPr="00933BC1" w:rsidRDefault="00823F17" w:rsidP="00823F17">
      <w:pPr>
        <w:spacing w:before="100" w:beforeAutospacing="1" w:after="100" w:afterAutospacing="1" w:line="480" w:lineRule="auto"/>
        <w:outlineLvl w:val="2"/>
        <w:rPr>
          <w:rFonts w:ascii="Times New Roman" w:eastAsia="Times New Roman" w:hAnsi="Times New Roman" w:cs="Times New Roman"/>
          <w:b/>
          <w:bCs/>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A New Solution: Smart Companion Robots</w:t>
      </w:r>
    </w:p>
    <w:p w14:paraId="2EAD82BF" w14:textId="0D82B2E6" w:rsidR="00823F17" w:rsidRPr="00933BC1" w:rsidRDefault="00823F17" w:rsidP="009A6052">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 xml:space="preserve">After researching </w:t>
      </w:r>
      <w:r w:rsidR="00B04025" w:rsidRPr="00933BC1">
        <w:rPr>
          <w:rFonts w:ascii="Times New Roman" w:eastAsia="Times New Roman" w:hAnsi="Times New Roman" w:cs="Times New Roman"/>
          <w:kern w:val="0"/>
          <w:sz w:val="24"/>
          <w:szCs w:val="24"/>
          <w:lang w:val="en-US"/>
          <w14:ligatures w14:val="none"/>
        </w:rPr>
        <w:t>what is</w:t>
      </w:r>
      <w:r w:rsidRPr="00933BC1">
        <w:rPr>
          <w:rFonts w:ascii="Times New Roman" w:eastAsia="Times New Roman" w:hAnsi="Times New Roman" w:cs="Times New Roman"/>
          <w:kern w:val="0"/>
          <w:sz w:val="24"/>
          <w:szCs w:val="24"/>
          <w:lang w:val="en-US"/>
          <w14:ligatures w14:val="none"/>
        </w:rPr>
        <w:t xml:space="preserve"> available today, I discovered that no current technology truly solves this problem, especially within BC's healthcare system (Trafton, 2020; Sawik et al., 2023). Existing</w:t>
      </w:r>
      <w:r w:rsidR="00C10088">
        <w:rPr>
          <w:rFonts w:ascii="Times New Roman" w:eastAsia="Times New Roman" w:hAnsi="Times New Roman" w:cs="Times New Roman"/>
          <w:kern w:val="0"/>
          <w:sz w:val="24"/>
          <w:szCs w:val="24"/>
          <w:lang w:val="en-US"/>
          <w14:ligatures w14:val="none"/>
        </w:rPr>
        <w:t xml:space="preserve"> </w:t>
      </w:r>
      <w:r w:rsidRPr="00933BC1">
        <w:rPr>
          <w:rFonts w:ascii="Times New Roman" w:eastAsia="Times New Roman" w:hAnsi="Times New Roman" w:cs="Times New Roman"/>
          <w:kern w:val="0"/>
          <w:sz w:val="24"/>
          <w:szCs w:val="24"/>
          <w:lang w:val="en-US"/>
          <w14:ligatures w14:val="none"/>
        </w:rPr>
        <w:t xml:space="preserve">companion robots like ElliQ can chat and provide reminders, but they </w:t>
      </w:r>
      <w:r w:rsidR="007467D5" w:rsidRPr="00933BC1">
        <w:rPr>
          <w:rFonts w:ascii="Times New Roman" w:eastAsia="Times New Roman" w:hAnsi="Times New Roman" w:cs="Times New Roman"/>
          <w:kern w:val="0"/>
          <w:sz w:val="24"/>
          <w:szCs w:val="24"/>
          <w:lang w:val="en-US"/>
          <w14:ligatures w14:val="none"/>
        </w:rPr>
        <w:t>can</w:t>
      </w:r>
      <w:r w:rsidR="007467D5">
        <w:rPr>
          <w:rFonts w:ascii="Times New Roman" w:eastAsia="Times New Roman" w:hAnsi="Times New Roman" w:cs="Times New Roman"/>
          <w:kern w:val="0"/>
          <w:sz w:val="24"/>
          <w:szCs w:val="24"/>
          <w:lang w:val="en-US"/>
          <w14:ligatures w14:val="none"/>
        </w:rPr>
        <w:t>not</w:t>
      </w:r>
      <w:r w:rsidRPr="00933BC1">
        <w:rPr>
          <w:rFonts w:ascii="Times New Roman" w:eastAsia="Times New Roman" w:hAnsi="Times New Roman" w:cs="Times New Roman"/>
          <w:kern w:val="0"/>
          <w:sz w:val="24"/>
          <w:szCs w:val="24"/>
          <w:lang w:val="en-US"/>
          <w14:ligatures w14:val="none"/>
        </w:rPr>
        <w:t xml:space="preserve"> check vital signs or manage medications (NT, 2020). Diabetes monitoring devices exist, but they do</w:t>
      </w:r>
      <w:r w:rsidR="00635C92">
        <w:rPr>
          <w:rFonts w:ascii="Times New Roman" w:eastAsia="Times New Roman" w:hAnsi="Times New Roman" w:cs="Times New Roman"/>
          <w:kern w:val="0"/>
          <w:sz w:val="24"/>
          <w:szCs w:val="24"/>
          <w:lang w:val="en-US"/>
          <w14:ligatures w14:val="none"/>
        </w:rPr>
        <w:t xml:space="preserve"> not</w:t>
      </w:r>
      <w:r w:rsidRPr="00933BC1">
        <w:rPr>
          <w:rFonts w:ascii="Times New Roman" w:eastAsia="Times New Roman" w:hAnsi="Times New Roman" w:cs="Times New Roman"/>
          <w:kern w:val="0"/>
          <w:sz w:val="24"/>
          <w:szCs w:val="24"/>
          <w:lang w:val="en-US"/>
          <w14:ligatures w14:val="none"/>
        </w:rPr>
        <w:t xml:space="preserve"> connect with broader health management (BC PharmaCare, 2023). Emergency response systems react to crises but do</w:t>
      </w:r>
      <w:r w:rsidR="007530F6">
        <w:rPr>
          <w:rFonts w:ascii="Times New Roman" w:eastAsia="Times New Roman" w:hAnsi="Times New Roman" w:cs="Times New Roman"/>
          <w:kern w:val="0"/>
          <w:sz w:val="24"/>
          <w:szCs w:val="24"/>
          <w:lang w:val="en-US"/>
          <w14:ligatures w14:val="none"/>
        </w:rPr>
        <w:t xml:space="preserve"> not</w:t>
      </w:r>
      <w:r w:rsidRPr="00933BC1">
        <w:rPr>
          <w:rFonts w:ascii="Times New Roman" w:eastAsia="Times New Roman" w:hAnsi="Times New Roman" w:cs="Times New Roman"/>
          <w:kern w:val="0"/>
          <w:sz w:val="24"/>
          <w:szCs w:val="24"/>
          <w:lang w:val="en-US"/>
          <w14:ligatures w14:val="none"/>
        </w:rPr>
        <w:t xml:space="preserve"> prevent them (BC Emergency Health Services, 2023).</w:t>
      </w:r>
    </w:p>
    <w:p w14:paraId="517DA450" w14:textId="77777777" w:rsidR="00823F17" w:rsidRPr="00933BC1" w:rsidRDefault="00823F17" w:rsidP="009A6052">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My proposed innovation integrates five key capabilities into one companion robot specifically designed for BC seniors:</w:t>
      </w:r>
    </w:p>
    <w:p w14:paraId="5C15837A" w14:textId="77777777"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Medical Monitoring That Actually Works:</w:t>
      </w:r>
      <w:r w:rsidRPr="00933BC1">
        <w:rPr>
          <w:rFonts w:ascii="Times New Roman" w:eastAsia="Times New Roman" w:hAnsi="Times New Roman" w:cs="Times New Roman"/>
          <w:kern w:val="0"/>
          <w:sz w:val="24"/>
          <w:szCs w:val="24"/>
          <w:lang w:val="en-US"/>
          <w14:ligatures w14:val="none"/>
        </w:rPr>
        <w:t xml:space="preserve"> The robot would continuously track vital signs, blood sugar, blood pressure, and heart rhythms without requiring seniors to remember multiple </w:t>
      </w:r>
      <w:r w:rsidRPr="00933BC1">
        <w:rPr>
          <w:rFonts w:ascii="Times New Roman" w:eastAsia="Times New Roman" w:hAnsi="Times New Roman" w:cs="Times New Roman"/>
          <w:kern w:val="0"/>
          <w:sz w:val="24"/>
          <w:szCs w:val="24"/>
          <w:lang w:val="en-US"/>
          <w14:ligatures w14:val="none"/>
        </w:rPr>
        <w:lastRenderedPageBreak/>
        <w:t>daily checks (Trafton, 2020). Unlike current devices that work in isolation, this system would learn each person's patterns and detect problems before they become emergencies (Chiu et al., 2022).</w:t>
      </w:r>
    </w:p>
    <w:p w14:paraId="4061C72C" w14:textId="77777777"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Smart Medication Management:</w:t>
      </w:r>
      <w:r w:rsidRPr="00933BC1">
        <w:rPr>
          <w:rFonts w:ascii="Times New Roman" w:eastAsia="Times New Roman" w:hAnsi="Times New Roman" w:cs="Times New Roman"/>
          <w:kern w:val="0"/>
          <w:sz w:val="24"/>
          <w:szCs w:val="24"/>
          <w:lang w:val="en-US"/>
          <w14:ligatures w14:val="none"/>
        </w:rPr>
        <w:t xml:space="preserve"> Instead of hoping seniors remember complex medication schedules, the robot would automatically prepare and dispense medications, check for dangerous interactions, and adjust insulin doses based on real-time blood sugar readings (Chiu et al., 2022). Everything would connect directly with BC PharmaCare to ensure medication coverage and refills happen seamlessly (BC PharmaCare, 2023).</w:t>
      </w:r>
    </w:p>
    <w:p w14:paraId="0222B363" w14:textId="77777777"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Predictive Health Analytics:</w:t>
      </w:r>
      <w:r w:rsidRPr="00933BC1">
        <w:rPr>
          <w:rFonts w:ascii="Times New Roman" w:eastAsia="Times New Roman" w:hAnsi="Times New Roman" w:cs="Times New Roman"/>
          <w:kern w:val="0"/>
          <w:sz w:val="24"/>
          <w:szCs w:val="24"/>
          <w:lang w:val="en-US"/>
          <w14:ligatures w14:val="none"/>
        </w:rPr>
        <w:t xml:space="preserve"> Using artificial intelligence, the robot would analyze patterns in a senior's health data to predict problems 24-72 hours before they happen (Sawik et al., 2023). For example, it might notice that blood sugar patterns suggest a diabetic emergency is likely and automatically schedule a telemedicine appointment with the person's doctor (BC Ministry of Health, 2022).</w:t>
      </w:r>
    </w:p>
    <w:p w14:paraId="08488C9F" w14:textId="4E7201DC"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Integrated Emergency Response:</w:t>
      </w:r>
      <w:r w:rsidRPr="00933BC1">
        <w:rPr>
          <w:rFonts w:ascii="Times New Roman" w:eastAsia="Times New Roman" w:hAnsi="Times New Roman" w:cs="Times New Roman"/>
          <w:kern w:val="0"/>
          <w:sz w:val="24"/>
          <w:szCs w:val="24"/>
          <w:lang w:val="en-US"/>
          <w14:ligatures w14:val="none"/>
        </w:rPr>
        <w:t xml:space="preserve"> When emergencies do occur, the robot would</w:t>
      </w:r>
      <w:r w:rsidR="007530F6">
        <w:rPr>
          <w:rFonts w:ascii="Times New Roman" w:eastAsia="Times New Roman" w:hAnsi="Times New Roman" w:cs="Times New Roman"/>
          <w:kern w:val="0"/>
          <w:sz w:val="24"/>
          <w:szCs w:val="24"/>
          <w:lang w:val="en-US"/>
          <w14:ligatures w14:val="none"/>
        </w:rPr>
        <w:t xml:space="preserve"> not</w:t>
      </w:r>
      <w:r w:rsidRPr="00933BC1">
        <w:rPr>
          <w:rFonts w:ascii="Times New Roman" w:eastAsia="Times New Roman" w:hAnsi="Times New Roman" w:cs="Times New Roman"/>
          <w:kern w:val="0"/>
          <w:sz w:val="24"/>
          <w:szCs w:val="24"/>
          <w:lang w:val="en-US"/>
          <w14:ligatures w14:val="none"/>
        </w:rPr>
        <w:t xml:space="preserve"> just call for help </w:t>
      </w:r>
      <w:r w:rsidR="007530F6">
        <w:rPr>
          <w:rFonts w:ascii="Times New Roman" w:eastAsia="Times New Roman" w:hAnsi="Times New Roman" w:cs="Times New Roman"/>
          <w:kern w:val="0"/>
          <w:sz w:val="24"/>
          <w:szCs w:val="24"/>
          <w:lang w:val="en-US"/>
          <w14:ligatures w14:val="none"/>
        </w:rPr>
        <w:t>but</w:t>
      </w:r>
      <w:r w:rsidRPr="00933BC1">
        <w:rPr>
          <w:rFonts w:ascii="Times New Roman" w:eastAsia="Times New Roman" w:hAnsi="Times New Roman" w:cs="Times New Roman"/>
          <w:kern w:val="0"/>
          <w:sz w:val="24"/>
          <w:szCs w:val="24"/>
          <w:lang w:val="en-US"/>
          <w14:ligatures w14:val="none"/>
        </w:rPr>
        <w:t xml:space="preserve"> would provide BC Emergency Health Services with complete medical history, current vital signs, and exact location data, making response faster and more effective (BC Emergency Health Services, 2023).</w:t>
      </w:r>
    </w:p>
    <w:p w14:paraId="62477752" w14:textId="4633EF55"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Real Companionship for BC's Diverse Population:</w:t>
      </w:r>
      <w:r w:rsidRPr="00933BC1">
        <w:rPr>
          <w:rFonts w:ascii="Times New Roman" w:eastAsia="Times New Roman" w:hAnsi="Times New Roman" w:cs="Times New Roman"/>
          <w:kern w:val="0"/>
          <w:sz w:val="24"/>
          <w:szCs w:val="24"/>
          <w:lang w:val="en-US"/>
          <w14:ligatures w14:val="none"/>
        </w:rPr>
        <w:t xml:space="preserve"> Many BC seniors speak languages other than English as their first language (Statistics Canada, 2023). The robot </w:t>
      </w:r>
      <w:r w:rsidR="002F03DA">
        <w:rPr>
          <w:rFonts w:ascii="Times New Roman" w:eastAsia="Times New Roman" w:hAnsi="Times New Roman" w:cs="Times New Roman"/>
          <w:kern w:val="0"/>
          <w:sz w:val="24"/>
          <w:szCs w:val="24"/>
          <w:lang w:val="en-US"/>
          <w14:ligatures w14:val="none"/>
        </w:rPr>
        <w:t>c</w:t>
      </w:r>
      <w:r w:rsidRPr="00933BC1">
        <w:rPr>
          <w:rFonts w:ascii="Times New Roman" w:eastAsia="Times New Roman" w:hAnsi="Times New Roman" w:cs="Times New Roman"/>
          <w:kern w:val="0"/>
          <w:sz w:val="24"/>
          <w:szCs w:val="24"/>
          <w:lang w:val="en-US"/>
          <w14:ligatures w14:val="none"/>
        </w:rPr>
        <w:t xml:space="preserve">ould communicate in Cantonese, Punjabi, </w:t>
      </w:r>
      <w:r w:rsidR="00B973C9">
        <w:rPr>
          <w:rFonts w:ascii="Times New Roman" w:eastAsia="Times New Roman" w:hAnsi="Times New Roman" w:cs="Times New Roman"/>
          <w:kern w:val="0"/>
          <w:sz w:val="24"/>
          <w:szCs w:val="24"/>
          <w:lang w:val="en-US"/>
          <w14:ligatures w14:val="none"/>
        </w:rPr>
        <w:t xml:space="preserve">Dutch </w:t>
      </w:r>
      <w:r w:rsidRPr="00933BC1">
        <w:rPr>
          <w:rFonts w:ascii="Times New Roman" w:eastAsia="Times New Roman" w:hAnsi="Times New Roman" w:cs="Times New Roman"/>
          <w:kern w:val="0"/>
          <w:sz w:val="24"/>
          <w:szCs w:val="24"/>
          <w:lang w:val="en-US"/>
          <w14:ligatures w14:val="none"/>
        </w:rPr>
        <w:t xml:space="preserve">or other prevalent languages among BC's elderly population, </w:t>
      </w:r>
      <w:r w:rsidRPr="00933BC1">
        <w:rPr>
          <w:rFonts w:ascii="Times New Roman" w:eastAsia="Times New Roman" w:hAnsi="Times New Roman" w:cs="Times New Roman"/>
          <w:kern w:val="0"/>
          <w:sz w:val="24"/>
          <w:szCs w:val="24"/>
          <w:lang w:val="en-US"/>
          <w14:ligatures w14:val="none"/>
        </w:rPr>
        <w:lastRenderedPageBreak/>
        <w:t>providing culturally appropriate support</w:t>
      </w:r>
      <w:r w:rsidR="007530F6">
        <w:rPr>
          <w:rFonts w:ascii="Times New Roman" w:eastAsia="Times New Roman" w:hAnsi="Times New Roman" w:cs="Times New Roman"/>
          <w:kern w:val="0"/>
          <w:sz w:val="24"/>
          <w:szCs w:val="24"/>
          <w:lang w:val="en-US"/>
          <w14:ligatures w14:val="none"/>
        </w:rPr>
        <w:t xml:space="preserve"> and companionship</w:t>
      </w:r>
      <w:r w:rsidRPr="00933BC1">
        <w:rPr>
          <w:rFonts w:ascii="Times New Roman" w:eastAsia="Times New Roman" w:hAnsi="Times New Roman" w:cs="Times New Roman"/>
          <w:kern w:val="0"/>
          <w:sz w:val="24"/>
          <w:szCs w:val="24"/>
          <w:lang w:val="en-US"/>
          <w14:ligatures w14:val="none"/>
        </w:rPr>
        <w:t xml:space="preserve"> while reducing isolation (Berridge et al., 2023).</w:t>
      </w:r>
    </w:p>
    <w:p w14:paraId="6AB9612A" w14:textId="77777777" w:rsidR="00823F17" w:rsidRPr="00933BC1" w:rsidRDefault="00823F17" w:rsidP="00823F17">
      <w:pPr>
        <w:spacing w:before="100" w:beforeAutospacing="1" w:after="100" w:afterAutospacing="1" w:line="480" w:lineRule="auto"/>
        <w:outlineLvl w:val="2"/>
        <w:rPr>
          <w:rFonts w:ascii="Times New Roman" w:eastAsia="Times New Roman" w:hAnsi="Times New Roman" w:cs="Times New Roman"/>
          <w:b/>
          <w:bCs/>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Why This Matters for BC</w:t>
      </w:r>
    </w:p>
    <w:p w14:paraId="64D177C0" w14:textId="3423EB02" w:rsidR="00823F17" w:rsidRPr="00933BC1" w:rsidRDefault="007530F6" w:rsidP="007530F6">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Pr>
          <w:rFonts w:ascii="Times New Roman" w:eastAsia="Times New Roman" w:hAnsi="Times New Roman" w:cs="Times New Roman"/>
          <w:kern w:val="0"/>
          <w:sz w:val="24"/>
          <w:szCs w:val="24"/>
          <w:lang w:val="en-US"/>
          <w14:ligatures w14:val="none"/>
        </w:rPr>
        <w:t>My Smart Companion is not simply</w:t>
      </w:r>
      <w:r w:rsidR="00823F17" w:rsidRPr="00933BC1">
        <w:rPr>
          <w:rFonts w:ascii="Times New Roman" w:eastAsia="Times New Roman" w:hAnsi="Times New Roman" w:cs="Times New Roman"/>
          <w:kern w:val="0"/>
          <w:sz w:val="24"/>
          <w:szCs w:val="24"/>
          <w:lang w:val="en-US"/>
          <w14:ligatures w14:val="none"/>
        </w:rPr>
        <w:t xml:space="preserve"> about cool technology </w:t>
      </w:r>
      <w:r>
        <w:rPr>
          <w:rFonts w:ascii="Times New Roman" w:eastAsia="Times New Roman" w:hAnsi="Times New Roman" w:cs="Times New Roman"/>
          <w:kern w:val="0"/>
          <w:sz w:val="24"/>
          <w:szCs w:val="24"/>
          <w:lang w:val="en-US"/>
          <w14:ligatures w14:val="none"/>
        </w:rPr>
        <w:t>but</w:t>
      </w:r>
      <w:r w:rsidR="00823F17" w:rsidRPr="00933BC1">
        <w:rPr>
          <w:rFonts w:ascii="Times New Roman" w:eastAsia="Times New Roman" w:hAnsi="Times New Roman" w:cs="Times New Roman"/>
          <w:kern w:val="0"/>
          <w:sz w:val="24"/>
          <w:szCs w:val="24"/>
          <w:lang w:val="en-US"/>
          <w14:ligatures w14:val="none"/>
        </w:rPr>
        <w:t xml:space="preserve"> about allowing people to age with dignity in their own homes while reducing strain on BC's healthcare system (Binette &amp; Vasold, 2019). Currently, many seniors end up in emergency rooms or long-term care not because they need intensive medical intervention, but because no one was monitoring their conditions closely enough to prevent</w:t>
      </w:r>
      <w:r w:rsidR="00595BEF">
        <w:rPr>
          <w:rFonts w:ascii="Times New Roman" w:eastAsia="Times New Roman" w:hAnsi="Times New Roman" w:cs="Times New Roman"/>
          <w:kern w:val="0"/>
          <w:sz w:val="24"/>
          <w:szCs w:val="24"/>
          <w:lang w:val="en-US"/>
          <w14:ligatures w14:val="none"/>
        </w:rPr>
        <w:t xml:space="preserve"> a</w:t>
      </w:r>
      <w:r w:rsidR="00823F17" w:rsidRPr="00933BC1">
        <w:rPr>
          <w:rFonts w:ascii="Times New Roman" w:eastAsia="Times New Roman" w:hAnsi="Times New Roman" w:cs="Times New Roman"/>
          <w:kern w:val="0"/>
          <w:sz w:val="24"/>
          <w:szCs w:val="24"/>
          <w:lang w:val="en-US"/>
          <w14:ligatures w14:val="none"/>
        </w:rPr>
        <w:t xml:space="preserve"> cris</w:t>
      </w:r>
      <w:r w:rsidR="00595BEF">
        <w:rPr>
          <w:rFonts w:ascii="Times New Roman" w:eastAsia="Times New Roman" w:hAnsi="Times New Roman" w:cs="Times New Roman"/>
          <w:kern w:val="0"/>
          <w:sz w:val="24"/>
          <w:szCs w:val="24"/>
          <w:lang w:val="en-US"/>
          <w14:ligatures w14:val="none"/>
        </w:rPr>
        <w:t>i</w:t>
      </w:r>
      <w:r w:rsidR="00823F17" w:rsidRPr="00933BC1">
        <w:rPr>
          <w:rFonts w:ascii="Times New Roman" w:eastAsia="Times New Roman" w:hAnsi="Times New Roman" w:cs="Times New Roman"/>
          <w:kern w:val="0"/>
          <w:sz w:val="24"/>
          <w:szCs w:val="24"/>
          <w:lang w:val="en-US"/>
          <w14:ligatures w14:val="none"/>
        </w:rPr>
        <w:t>s (BC Ministry of Health, 2023).</w:t>
      </w:r>
    </w:p>
    <w:p w14:paraId="52EBE561" w14:textId="52818B58" w:rsidR="00823F17" w:rsidRPr="00933BC1" w:rsidRDefault="00823F17" w:rsidP="007530F6">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Th</w:t>
      </w:r>
      <w:r w:rsidR="00595BEF">
        <w:rPr>
          <w:rFonts w:ascii="Times New Roman" w:eastAsia="Times New Roman" w:hAnsi="Times New Roman" w:cs="Times New Roman"/>
          <w:kern w:val="0"/>
          <w:sz w:val="24"/>
          <w:szCs w:val="24"/>
          <w:lang w:val="en-US"/>
          <w14:ligatures w14:val="none"/>
        </w:rPr>
        <w:t>is</w:t>
      </w:r>
      <w:r w:rsidRPr="00933BC1">
        <w:rPr>
          <w:rFonts w:ascii="Times New Roman" w:eastAsia="Times New Roman" w:hAnsi="Times New Roman" w:cs="Times New Roman"/>
          <w:kern w:val="0"/>
          <w:sz w:val="24"/>
          <w:szCs w:val="24"/>
          <w:lang w:val="en-US"/>
          <w14:ligatures w14:val="none"/>
        </w:rPr>
        <w:t xml:space="preserve"> innovation could help thousands of BC seniors stay independent longer while </w:t>
      </w:r>
      <w:r w:rsidR="00BB5652" w:rsidRPr="00933BC1">
        <w:rPr>
          <w:rFonts w:ascii="Times New Roman" w:eastAsia="Times New Roman" w:hAnsi="Times New Roman" w:cs="Times New Roman"/>
          <w:kern w:val="0"/>
          <w:sz w:val="24"/>
          <w:szCs w:val="24"/>
          <w:lang w:val="en-US"/>
          <w14:ligatures w14:val="none"/>
        </w:rPr>
        <w:t>improving</w:t>
      </w:r>
      <w:r w:rsidRPr="00933BC1">
        <w:rPr>
          <w:rFonts w:ascii="Times New Roman" w:eastAsia="Times New Roman" w:hAnsi="Times New Roman" w:cs="Times New Roman"/>
          <w:kern w:val="0"/>
          <w:sz w:val="24"/>
          <w:szCs w:val="24"/>
          <w:lang w:val="en-US"/>
          <w14:ligatures w14:val="none"/>
        </w:rPr>
        <w:t xml:space="preserve"> their health outcomes (Statistics Canada, 2023). For families, it means peace of mind knowing their loved ones have comprehensive support. For the healthcare system, it means fewer emergency calls, fewer hospitalizations, and better use of limited resources (Sawik et al., 2023).</w:t>
      </w:r>
    </w:p>
    <w:p w14:paraId="3ECB91E8" w14:textId="34C7DBAF" w:rsidR="00823F17" w:rsidRPr="00933BC1" w:rsidRDefault="00823F17" w:rsidP="00823F17">
      <w:pPr>
        <w:spacing w:before="100" w:beforeAutospacing="1" w:after="100" w:afterAutospacing="1" w:line="480" w:lineRule="auto"/>
        <w:outlineLvl w:val="1"/>
        <w:rPr>
          <w:rFonts w:ascii="Times New Roman" w:eastAsia="Times New Roman" w:hAnsi="Times New Roman" w:cs="Times New Roman"/>
          <w:b/>
          <w:bCs/>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Google Search</w:t>
      </w:r>
    </w:p>
    <w:p w14:paraId="22A938B1" w14:textId="77777777" w:rsidR="00823F17" w:rsidRPr="00933BC1" w:rsidRDefault="00823F17" w:rsidP="00823F17">
      <w:pPr>
        <w:spacing w:before="100" w:beforeAutospacing="1" w:after="100" w:afterAutospacing="1" w:line="480" w:lineRule="auto"/>
        <w:outlineLvl w:val="2"/>
        <w:rPr>
          <w:rFonts w:ascii="Times New Roman" w:eastAsia="Times New Roman" w:hAnsi="Times New Roman" w:cs="Times New Roman"/>
          <w:b/>
          <w:bCs/>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Finding Out What Already Exists</w:t>
      </w:r>
    </w:p>
    <w:p w14:paraId="50F095BF" w14:textId="0EB6C361" w:rsidR="00823F17" w:rsidRPr="00933BC1" w:rsidRDefault="00823F17" w:rsidP="007530F6">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 xml:space="preserve">I conducted research to determine whether anything like this Smart Companion Robot system exists in British Columbia or elsewhere. My </w:t>
      </w:r>
      <w:r w:rsidR="007467D5" w:rsidRPr="00933BC1">
        <w:rPr>
          <w:rFonts w:ascii="Times New Roman" w:eastAsia="Times New Roman" w:hAnsi="Times New Roman" w:cs="Times New Roman"/>
          <w:kern w:val="0"/>
          <w:sz w:val="24"/>
          <w:szCs w:val="24"/>
          <w:lang w:val="en-US"/>
          <w14:ligatures w14:val="none"/>
        </w:rPr>
        <w:t>research</w:t>
      </w:r>
      <w:r w:rsidRPr="00933BC1">
        <w:rPr>
          <w:rFonts w:ascii="Times New Roman" w:eastAsia="Times New Roman" w:hAnsi="Times New Roman" w:cs="Times New Roman"/>
          <w:kern w:val="0"/>
          <w:sz w:val="24"/>
          <w:szCs w:val="24"/>
          <w:lang w:val="en-US"/>
          <w14:ligatures w14:val="none"/>
        </w:rPr>
        <w:t xml:space="preserve"> included multiple databases, government websites, and healthcare technology companies.</w:t>
      </w:r>
    </w:p>
    <w:p w14:paraId="38ADAA1C" w14:textId="77777777"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Search Process:</w:t>
      </w:r>
      <w:r w:rsidRPr="00933BC1">
        <w:rPr>
          <w:rFonts w:ascii="Times New Roman" w:eastAsia="Times New Roman" w:hAnsi="Times New Roman" w:cs="Times New Roman"/>
          <w:kern w:val="0"/>
          <w:sz w:val="24"/>
          <w:szCs w:val="24"/>
          <w:lang w:val="en-US"/>
          <w14:ligatures w14:val="none"/>
        </w:rPr>
        <w:t xml:space="preserve"> I used specific queries like "smart companion robots elderly healthcare British Columbia," "medical companion robot diagnostic capabilities," and "integrated medical </w:t>
      </w:r>
      <w:r w:rsidRPr="00933BC1">
        <w:rPr>
          <w:rFonts w:ascii="Times New Roman" w:eastAsia="Times New Roman" w:hAnsi="Times New Roman" w:cs="Times New Roman"/>
          <w:kern w:val="0"/>
          <w:sz w:val="24"/>
          <w:szCs w:val="24"/>
          <w:lang w:val="en-US"/>
          <w14:ligatures w14:val="none"/>
        </w:rPr>
        <w:lastRenderedPageBreak/>
        <w:t>assessment robot elderly BC." I also searched BC government sites, health authority websites, and medical technology databases.</w:t>
      </w:r>
    </w:p>
    <w:p w14:paraId="7963D952" w14:textId="77777777" w:rsidR="00823F17"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What I Found:</w:t>
      </w:r>
      <w:r w:rsidRPr="00933BC1">
        <w:rPr>
          <w:rFonts w:ascii="Times New Roman" w:eastAsia="Times New Roman" w:hAnsi="Times New Roman" w:cs="Times New Roman"/>
          <w:kern w:val="0"/>
          <w:sz w:val="24"/>
          <w:szCs w:val="24"/>
          <w:lang w:val="en-US"/>
          <w14:ligatures w14:val="none"/>
        </w:rPr>
        <w:t xml:space="preserve"> The search revealed significant gaps in current technology, particularly in BC. While various pieces exist separately, no integrated system addresses the comprehensive needs of aging in place.</w:t>
      </w:r>
    </w:p>
    <w:p w14:paraId="01E3E88D" w14:textId="0FD88F55" w:rsidR="006C79D9" w:rsidRPr="00933BC1" w:rsidRDefault="006C79D9"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Pr>
          <w:rFonts w:ascii="Times New Roman" w:eastAsia="Times New Roman" w:hAnsi="Times New Roman" w:cs="Times New Roman"/>
          <w:kern w:val="0"/>
          <w:sz w:val="24"/>
          <w:szCs w:val="24"/>
          <w:lang w:val="en-US"/>
          <w14:ligatures w14:val="none"/>
        </w:rPr>
        <w:tab/>
        <w:t xml:space="preserve">I also learned that Israel, </w:t>
      </w:r>
      <w:r w:rsidR="00B04025">
        <w:rPr>
          <w:rFonts w:ascii="Times New Roman" w:eastAsia="Times New Roman" w:hAnsi="Times New Roman" w:cs="Times New Roman"/>
          <w:kern w:val="0"/>
          <w:sz w:val="24"/>
          <w:szCs w:val="24"/>
          <w:lang w:val="en-US"/>
          <w14:ligatures w14:val="none"/>
        </w:rPr>
        <w:t>America,</w:t>
      </w:r>
      <w:r>
        <w:rPr>
          <w:rFonts w:ascii="Times New Roman" w:eastAsia="Times New Roman" w:hAnsi="Times New Roman" w:cs="Times New Roman"/>
          <w:kern w:val="0"/>
          <w:sz w:val="24"/>
          <w:szCs w:val="24"/>
          <w:lang w:val="en-US"/>
          <w14:ligatures w14:val="none"/>
        </w:rPr>
        <w:t xml:space="preserve"> and Japan are leaders in the field of artificial intelligence and </w:t>
      </w:r>
      <w:r w:rsidR="003A397B">
        <w:rPr>
          <w:rFonts w:ascii="Times New Roman" w:eastAsia="Times New Roman" w:hAnsi="Times New Roman" w:cs="Times New Roman"/>
          <w:kern w:val="0"/>
          <w:sz w:val="24"/>
          <w:szCs w:val="24"/>
          <w:lang w:val="en-US"/>
          <w14:ligatures w14:val="none"/>
        </w:rPr>
        <w:t>robotics.</w:t>
      </w:r>
    </w:p>
    <w:p w14:paraId="0695273D" w14:textId="16F6839E"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Current Companion Robots:</w:t>
      </w:r>
      <w:r w:rsidRPr="00933BC1">
        <w:rPr>
          <w:rFonts w:ascii="Times New Roman" w:eastAsia="Times New Roman" w:hAnsi="Times New Roman" w:cs="Times New Roman"/>
          <w:kern w:val="0"/>
          <w:sz w:val="24"/>
          <w:szCs w:val="24"/>
          <w:lang w:val="en-US"/>
          <w14:ligatures w14:val="none"/>
        </w:rPr>
        <w:t xml:space="preserve"> Robots like ElliQ focus on social interaction and basic reminders but lack medical capabilities (NT, 2020; Berridge et al., 2023). They </w:t>
      </w:r>
      <w:r w:rsidR="007467D5" w:rsidRPr="00933BC1">
        <w:rPr>
          <w:rFonts w:ascii="Times New Roman" w:eastAsia="Times New Roman" w:hAnsi="Times New Roman" w:cs="Times New Roman"/>
          <w:kern w:val="0"/>
          <w:sz w:val="24"/>
          <w:szCs w:val="24"/>
          <w:lang w:val="en-US"/>
          <w14:ligatures w14:val="none"/>
        </w:rPr>
        <w:t>ca</w:t>
      </w:r>
      <w:r w:rsidR="007467D5">
        <w:rPr>
          <w:rFonts w:ascii="Times New Roman" w:eastAsia="Times New Roman" w:hAnsi="Times New Roman" w:cs="Times New Roman"/>
          <w:kern w:val="0"/>
          <w:sz w:val="24"/>
          <w:szCs w:val="24"/>
          <w:lang w:val="en-US"/>
          <w14:ligatures w14:val="none"/>
        </w:rPr>
        <w:t>nnot</w:t>
      </w:r>
      <w:r w:rsidRPr="00933BC1">
        <w:rPr>
          <w:rFonts w:ascii="Times New Roman" w:eastAsia="Times New Roman" w:hAnsi="Times New Roman" w:cs="Times New Roman"/>
          <w:kern w:val="0"/>
          <w:sz w:val="24"/>
          <w:szCs w:val="24"/>
          <w:lang w:val="en-US"/>
          <w14:ligatures w14:val="none"/>
        </w:rPr>
        <w:t xml:space="preserve"> monitor health conditions or manage medications, and they do</w:t>
      </w:r>
      <w:r w:rsidR="00AE2BAC">
        <w:rPr>
          <w:rFonts w:ascii="Times New Roman" w:eastAsia="Times New Roman" w:hAnsi="Times New Roman" w:cs="Times New Roman"/>
          <w:kern w:val="0"/>
          <w:sz w:val="24"/>
          <w:szCs w:val="24"/>
          <w:lang w:val="en-US"/>
          <w14:ligatures w14:val="none"/>
        </w:rPr>
        <w:t xml:space="preserve"> no</w:t>
      </w:r>
      <w:r w:rsidRPr="00933BC1">
        <w:rPr>
          <w:rFonts w:ascii="Times New Roman" w:eastAsia="Times New Roman" w:hAnsi="Times New Roman" w:cs="Times New Roman"/>
          <w:kern w:val="0"/>
          <w:sz w:val="24"/>
          <w:szCs w:val="24"/>
          <w:lang w:val="en-US"/>
          <w14:ligatures w14:val="none"/>
        </w:rPr>
        <w:t>t integrate with BC's healthcare system.</w:t>
      </w:r>
    </w:p>
    <w:p w14:paraId="230EF9CC" w14:textId="77777777"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Medical Monitoring Devices:</w:t>
      </w:r>
      <w:r w:rsidRPr="00933BC1">
        <w:rPr>
          <w:rFonts w:ascii="Times New Roman" w:eastAsia="Times New Roman" w:hAnsi="Times New Roman" w:cs="Times New Roman"/>
          <w:kern w:val="0"/>
          <w:sz w:val="24"/>
          <w:szCs w:val="24"/>
          <w:lang w:val="en-US"/>
          <w14:ligatures w14:val="none"/>
        </w:rPr>
        <w:t xml:space="preserve"> BC PharmaCare covers continuous glucose monitors and other diabetes supplies, showing the province supports health technology (BC PharmaCare, 2023). However, these devices work independently without broader health system integration (Chiu et al., 2022).</w:t>
      </w:r>
    </w:p>
    <w:p w14:paraId="1091C826" w14:textId="77777777"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BC-Specific Technologies:</w:t>
      </w:r>
      <w:r w:rsidRPr="00933BC1">
        <w:rPr>
          <w:rFonts w:ascii="Times New Roman" w:eastAsia="Times New Roman" w:hAnsi="Times New Roman" w:cs="Times New Roman"/>
          <w:kern w:val="0"/>
          <w:sz w:val="24"/>
          <w:szCs w:val="24"/>
          <w:lang w:val="en-US"/>
          <w14:ligatures w14:val="none"/>
        </w:rPr>
        <w:t xml:space="preserve"> During COVID-19, BC implemented telepresence robots in some long-term care homes for family visits, demonstrating openness to robotic healthcare solutions (Sawik et al., 2023). The province also runs Mobile Diabetes Telemedicine Clinics for rural and Indigenous communities, showing commitment to innovative care delivery (Dawson et al., 2021).</w:t>
      </w:r>
    </w:p>
    <w:p w14:paraId="43B826C2" w14:textId="77777777"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lastRenderedPageBreak/>
        <w:t>The Gap:</w:t>
      </w:r>
      <w:r w:rsidRPr="00933BC1">
        <w:rPr>
          <w:rFonts w:ascii="Times New Roman" w:eastAsia="Times New Roman" w:hAnsi="Times New Roman" w:cs="Times New Roman"/>
          <w:kern w:val="0"/>
          <w:sz w:val="24"/>
          <w:szCs w:val="24"/>
          <w:lang w:val="en-US"/>
          <w14:ligatures w14:val="none"/>
        </w:rPr>
        <w:t xml:space="preserve"> Despite these various technologies, nothing combines comprehensive medical monitoring, medication management, emergency response, and companionship into one system designed for home use within BC's healthcare framework (Trafton, 2020; Sawik et al., 2023).</w:t>
      </w:r>
    </w:p>
    <w:p w14:paraId="3EEA2A3A" w14:textId="61DC37CD" w:rsidR="00823F17" w:rsidRPr="00933BC1" w:rsidRDefault="00823F17" w:rsidP="00823F17">
      <w:pPr>
        <w:spacing w:before="100" w:beforeAutospacing="1" w:after="100" w:afterAutospacing="1" w:line="480" w:lineRule="auto"/>
        <w:outlineLvl w:val="1"/>
        <w:rPr>
          <w:rFonts w:ascii="Times New Roman" w:eastAsia="Times New Roman" w:hAnsi="Times New Roman" w:cs="Times New Roman"/>
          <w:b/>
          <w:bCs/>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Narration</w:t>
      </w:r>
    </w:p>
    <w:p w14:paraId="3862B9A7" w14:textId="77777777" w:rsidR="00823F17" w:rsidRPr="00933BC1" w:rsidRDefault="00823F17" w:rsidP="00823F17">
      <w:pPr>
        <w:spacing w:before="100" w:beforeAutospacing="1" w:after="100" w:afterAutospacing="1" w:line="480" w:lineRule="auto"/>
        <w:outlineLvl w:val="2"/>
        <w:rPr>
          <w:rFonts w:ascii="Times New Roman" w:eastAsia="Times New Roman" w:hAnsi="Times New Roman" w:cs="Times New Roman"/>
          <w:b/>
          <w:bCs/>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Target Population: BC Seniors with Multiple Health Conditions</w:t>
      </w:r>
    </w:p>
    <w:p w14:paraId="3E79198E" w14:textId="77777777" w:rsidR="00823F17" w:rsidRPr="00933BC1" w:rsidRDefault="00823F17" w:rsidP="009A6052">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The target population includes elderly British Columbians aged 75 and older who live independently while managing multiple chronic conditions. This represents over 250,000 people in BC who want to age in place but face significant challenges managing complex medical needs (Statistics Canada, 2023).</w:t>
      </w:r>
    </w:p>
    <w:p w14:paraId="46D626EA" w14:textId="77777777" w:rsidR="00823F17" w:rsidRPr="00933BC1" w:rsidRDefault="00823F17" w:rsidP="00823F17">
      <w:pPr>
        <w:spacing w:before="100" w:beforeAutospacing="1" w:after="100" w:afterAutospacing="1" w:line="480" w:lineRule="auto"/>
        <w:outlineLvl w:val="2"/>
        <w:rPr>
          <w:rFonts w:ascii="Times New Roman" w:eastAsia="Times New Roman" w:hAnsi="Times New Roman" w:cs="Times New Roman"/>
          <w:b/>
          <w:bCs/>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Margaret's Story: Life Transformed</w:t>
      </w:r>
    </w:p>
    <w:p w14:paraId="209FC00B" w14:textId="189E2571" w:rsidR="00823F17" w:rsidRPr="00933BC1" w:rsidRDefault="00823F17" w:rsidP="009A6052">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 xml:space="preserve">Margaret </w:t>
      </w:r>
      <w:r w:rsidR="00FE5F45">
        <w:rPr>
          <w:rFonts w:ascii="Times New Roman" w:eastAsia="Times New Roman" w:hAnsi="Times New Roman" w:cs="Times New Roman"/>
          <w:kern w:val="0"/>
          <w:sz w:val="24"/>
          <w:szCs w:val="24"/>
          <w:lang w:val="en-US"/>
          <w14:ligatures w14:val="none"/>
        </w:rPr>
        <w:t>Smith</w:t>
      </w:r>
      <w:r w:rsidRPr="00933BC1">
        <w:rPr>
          <w:rFonts w:ascii="Times New Roman" w:eastAsia="Times New Roman" w:hAnsi="Times New Roman" w:cs="Times New Roman"/>
          <w:kern w:val="0"/>
          <w:sz w:val="24"/>
          <w:szCs w:val="24"/>
          <w:lang w:val="en-US"/>
          <w14:ligatures w14:val="none"/>
        </w:rPr>
        <w:t>, 82, moved to Richmond</w:t>
      </w:r>
      <w:r w:rsidR="00C47C54">
        <w:rPr>
          <w:rFonts w:ascii="Times New Roman" w:eastAsia="Times New Roman" w:hAnsi="Times New Roman" w:cs="Times New Roman"/>
          <w:kern w:val="0"/>
          <w:sz w:val="24"/>
          <w:szCs w:val="24"/>
          <w:lang w:val="en-US"/>
          <w14:ligatures w14:val="none"/>
        </w:rPr>
        <w:t>, BC</w:t>
      </w:r>
      <w:r w:rsidRPr="00933BC1">
        <w:rPr>
          <w:rFonts w:ascii="Times New Roman" w:eastAsia="Times New Roman" w:hAnsi="Times New Roman" w:cs="Times New Roman"/>
          <w:kern w:val="0"/>
          <w:sz w:val="24"/>
          <w:szCs w:val="24"/>
          <w:lang w:val="en-US"/>
          <w14:ligatures w14:val="none"/>
        </w:rPr>
        <w:t xml:space="preserve"> from </w:t>
      </w:r>
      <w:r w:rsidR="00FE5F45">
        <w:rPr>
          <w:rFonts w:ascii="Times New Roman" w:eastAsia="Times New Roman" w:hAnsi="Times New Roman" w:cs="Times New Roman"/>
          <w:kern w:val="0"/>
          <w:sz w:val="24"/>
          <w:szCs w:val="24"/>
          <w:lang w:val="en-US"/>
          <w14:ligatures w14:val="none"/>
        </w:rPr>
        <w:t>Amsterdam</w:t>
      </w:r>
      <w:r w:rsidRPr="00933BC1">
        <w:rPr>
          <w:rFonts w:ascii="Times New Roman" w:eastAsia="Times New Roman" w:hAnsi="Times New Roman" w:cs="Times New Roman"/>
          <w:kern w:val="0"/>
          <w:sz w:val="24"/>
          <w:szCs w:val="24"/>
          <w:lang w:val="en-US"/>
          <w14:ligatures w14:val="none"/>
        </w:rPr>
        <w:t xml:space="preserve"> </w:t>
      </w:r>
      <w:r w:rsidR="00FE5F45">
        <w:rPr>
          <w:rFonts w:ascii="Times New Roman" w:eastAsia="Times New Roman" w:hAnsi="Times New Roman" w:cs="Times New Roman"/>
          <w:kern w:val="0"/>
          <w:sz w:val="24"/>
          <w:szCs w:val="24"/>
          <w:lang w:val="en-US"/>
          <w14:ligatures w14:val="none"/>
        </w:rPr>
        <w:t>forty</w:t>
      </w:r>
      <w:r w:rsidRPr="00933BC1">
        <w:rPr>
          <w:rFonts w:ascii="Times New Roman" w:eastAsia="Times New Roman" w:hAnsi="Times New Roman" w:cs="Times New Roman"/>
          <w:kern w:val="0"/>
          <w:sz w:val="24"/>
          <w:szCs w:val="24"/>
          <w:lang w:val="en-US"/>
          <w14:ligatures w14:val="none"/>
        </w:rPr>
        <w:t xml:space="preserve"> years ago. She raised her family </w:t>
      </w:r>
      <w:r w:rsidR="00FE5F45">
        <w:rPr>
          <w:rFonts w:ascii="Times New Roman" w:eastAsia="Times New Roman" w:hAnsi="Times New Roman" w:cs="Times New Roman"/>
          <w:kern w:val="0"/>
          <w:sz w:val="24"/>
          <w:szCs w:val="24"/>
          <w:lang w:val="en-US"/>
          <w14:ligatures w14:val="none"/>
        </w:rPr>
        <w:t>in Richmond</w:t>
      </w:r>
      <w:r w:rsidR="00C22F70">
        <w:rPr>
          <w:rFonts w:ascii="Times New Roman" w:eastAsia="Times New Roman" w:hAnsi="Times New Roman" w:cs="Times New Roman"/>
          <w:kern w:val="0"/>
          <w:sz w:val="24"/>
          <w:szCs w:val="24"/>
          <w:lang w:val="en-US"/>
          <w14:ligatures w14:val="none"/>
        </w:rPr>
        <w:t xml:space="preserve"> and</w:t>
      </w:r>
      <w:r w:rsidRPr="00933BC1">
        <w:rPr>
          <w:rFonts w:ascii="Times New Roman" w:eastAsia="Times New Roman" w:hAnsi="Times New Roman" w:cs="Times New Roman"/>
          <w:kern w:val="0"/>
          <w:sz w:val="24"/>
          <w:szCs w:val="24"/>
          <w:lang w:val="en-US"/>
          <w14:ligatures w14:val="none"/>
        </w:rPr>
        <w:t xml:space="preserve"> </w:t>
      </w:r>
      <w:r w:rsidR="00FE5F45">
        <w:rPr>
          <w:rFonts w:ascii="Times New Roman" w:eastAsia="Times New Roman" w:hAnsi="Times New Roman" w:cs="Times New Roman"/>
          <w:kern w:val="0"/>
          <w:sz w:val="24"/>
          <w:szCs w:val="24"/>
          <w:lang w:val="en-US"/>
          <w14:ligatures w14:val="none"/>
        </w:rPr>
        <w:t xml:space="preserve">worked at the local European Bakery </w:t>
      </w:r>
      <w:r w:rsidR="00C22F70">
        <w:rPr>
          <w:rFonts w:ascii="Times New Roman" w:eastAsia="Times New Roman" w:hAnsi="Times New Roman" w:cs="Times New Roman"/>
          <w:kern w:val="0"/>
          <w:sz w:val="24"/>
          <w:szCs w:val="24"/>
          <w:lang w:val="en-US"/>
          <w14:ligatures w14:val="none"/>
        </w:rPr>
        <w:t>for 25 years</w:t>
      </w:r>
      <w:r w:rsidR="00FE5F45">
        <w:rPr>
          <w:rFonts w:ascii="Times New Roman" w:eastAsia="Times New Roman" w:hAnsi="Times New Roman" w:cs="Times New Roman"/>
          <w:kern w:val="0"/>
          <w:sz w:val="24"/>
          <w:szCs w:val="24"/>
          <w:lang w:val="en-US"/>
          <w14:ligatures w14:val="none"/>
        </w:rPr>
        <w:t>.  Margaret and her family</w:t>
      </w:r>
      <w:r w:rsidRPr="00933BC1">
        <w:rPr>
          <w:rFonts w:ascii="Times New Roman" w:eastAsia="Times New Roman" w:hAnsi="Times New Roman" w:cs="Times New Roman"/>
          <w:kern w:val="0"/>
          <w:sz w:val="24"/>
          <w:szCs w:val="24"/>
          <w:lang w:val="en-US"/>
          <w14:ligatures w14:val="none"/>
        </w:rPr>
        <w:t xml:space="preserve"> built deep community connections. </w:t>
      </w:r>
      <w:r w:rsidR="00FE5F45">
        <w:rPr>
          <w:rFonts w:ascii="Times New Roman" w:eastAsia="Times New Roman" w:hAnsi="Times New Roman" w:cs="Times New Roman"/>
          <w:kern w:val="0"/>
          <w:sz w:val="24"/>
          <w:szCs w:val="24"/>
          <w:lang w:val="en-US"/>
          <w14:ligatures w14:val="none"/>
        </w:rPr>
        <w:t xml:space="preserve">Margaret’s husband died two </w:t>
      </w:r>
      <w:r w:rsidR="00466C27">
        <w:rPr>
          <w:rFonts w:ascii="Times New Roman" w:eastAsia="Times New Roman" w:hAnsi="Times New Roman" w:cs="Times New Roman"/>
          <w:kern w:val="0"/>
          <w:sz w:val="24"/>
          <w:szCs w:val="24"/>
          <w:lang w:val="en-US"/>
          <w14:ligatures w14:val="none"/>
        </w:rPr>
        <w:t>years</w:t>
      </w:r>
      <w:r w:rsidR="00D158ED">
        <w:rPr>
          <w:rFonts w:ascii="Times New Roman" w:eastAsia="Times New Roman" w:hAnsi="Times New Roman" w:cs="Times New Roman"/>
          <w:kern w:val="0"/>
          <w:sz w:val="24"/>
          <w:szCs w:val="24"/>
          <w:lang w:val="en-US"/>
          <w14:ligatures w14:val="none"/>
        </w:rPr>
        <w:t xml:space="preserve"> ago</w:t>
      </w:r>
      <w:r w:rsidR="00466C27">
        <w:rPr>
          <w:rFonts w:ascii="Times New Roman" w:eastAsia="Times New Roman" w:hAnsi="Times New Roman" w:cs="Times New Roman"/>
          <w:kern w:val="0"/>
          <w:sz w:val="24"/>
          <w:szCs w:val="24"/>
          <w:lang w:val="en-US"/>
          <w14:ligatures w14:val="none"/>
        </w:rPr>
        <w:t>,</w:t>
      </w:r>
      <w:r w:rsidR="00FE5F45">
        <w:rPr>
          <w:rFonts w:ascii="Times New Roman" w:eastAsia="Times New Roman" w:hAnsi="Times New Roman" w:cs="Times New Roman"/>
          <w:kern w:val="0"/>
          <w:sz w:val="24"/>
          <w:szCs w:val="24"/>
          <w:lang w:val="en-US"/>
          <w14:ligatures w14:val="none"/>
        </w:rPr>
        <w:t xml:space="preserve"> and she n</w:t>
      </w:r>
      <w:r w:rsidRPr="00933BC1">
        <w:rPr>
          <w:rFonts w:ascii="Times New Roman" w:eastAsia="Times New Roman" w:hAnsi="Times New Roman" w:cs="Times New Roman"/>
          <w:kern w:val="0"/>
          <w:sz w:val="24"/>
          <w:szCs w:val="24"/>
          <w:lang w:val="en-US"/>
          <w14:ligatures w14:val="none"/>
        </w:rPr>
        <w:t>ow lives alone in her townhouse, managing diabetes, high blood pressure, and mild memory issues while taking eight different medications daily.</w:t>
      </w:r>
    </w:p>
    <w:p w14:paraId="2B972217" w14:textId="16B05155"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Before the Robot:</w:t>
      </w:r>
      <w:r w:rsidRPr="00933BC1">
        <w:rPr>
          <w:rFonts w:ascii="Times New Roman" w:eastAsia="Times New Roman" w:hAnsi="Times New Roman" w:cs="Times New Roman"/>
          <w:kern w:val="0"/>
          <w:sz w:val="24"/>
          <w:szCs w:val="24"/>
          <w:lang w:val="en-US"/>
          <w14:ligatures w14:val="none"/>
        </w:rPr>
        <w:t xml:space="preserve"> Margaret's days were filled with anxiety. Did she check her blood sugar this morning? Which pills did she </w:t>
      </w:r>
      <w:r w:rsidR="00F374ED" w:rsidRPr="00933BC1">
        <w:rPr>
          <w:rFonts w:ascii="Times New Roman" w:eastAsia="Times New Roman" w:hAnsi="Times New Roman" w:cs="Times New Roman"/>
          <w:kern w:val="0"/>
          <w:sz w:val="24"/>
          <w:szCs w:val="24"/>
          <w:lang w:val="en-US"/>
          <w14:ligatures w14:val="none"/>
        </w:rPr>
        <w:t>take already</w:t>
      </w:r>
      <w:r w:rsidRPr="00933BC1">
        <w:rPr>
          <w:rFonts w:ascii="Times New Roman" w:eastAsia="Times New Roman" w:hAnsi="Times New Roman" w:cs="Times New Roman"/>
          <w:kern w:val="0"/>
          <w:sz w:val="24"/>
          <w:szCs w:val="24"/>
          <w:lang w:val="en-US"/>
          <w14:ligatures w14:val="none"/>
        </w:rPr>
        <w:t xml:space="preserve">? Her medication routine was complicated, and she often felt confused about timing and dosages (Chiu et al., 2022). During doctor visits, language barriers made it hard to explain her symptoms clearly (Statistics Canada, 2023). Her daughter in </w:t>
      </w:r>
      <w:r w:rsidRPr="00933BC1">
        <w:rPr>
          <w:rFonts w:ascii="Times New Roman" w:eastAsia="Times New Roman" w:hAnsi="Times New Roman" w:cs="Times New Roman"/>
          <w:kern w:val="0"/>
          <w:sz w:val="24"/>
          <w:szCs w:val="24"/>
          <w:lang w:val="en-US"/>
          <w14:ligatures w14:val="none"/>
        </w:rPr>
        <w:lastRenderedPageBreak/>
        <w:t>Toronto worried constantly, calling every night but knowing that emergencies could happen anytime</w:t>
      </w:r>
      <w:r w:rsidR="00BB45B6">
        <w:rPr>
          <w:rFonts w:ascii="Times New Roman" w:eastAsia="Times New Roman" w:hAnsi="Times New Roman" w:cs="Times New Roman"/>
          <w:kern w:val="0"/>
          <w:sz w:val="24"/>
          <w:szCs w:val="24"/>
          <w:lang w:val="en-US"/>
          <w14:ligatures w14:val="none"/>
        </w:rPr>
        <w:t xml:space="preserve"> </w:t>
      </w:r>
      <w:r w:rsidR="00BB45B6" w:rsidRPr="00933BC1">
        <w:rPr>
          <w:rFonts w:ascii="Times New Roman" w:eastAsia="Times New Roman" w:hAnsi="Times New Roman" w:cs="Times New Roman"/>
          <w:kern w:val="0"/>
          <w:sz w:val="24"/>
          <w:szCs w:val="24"/>
          <w:lang w:val="en-US"/>
          <w14:ligatures w14:val="none"/>
        </w:rPr>
        <w:t>(BC Emergency Health Services, 2023).</w:t>
      </w:r>
    </w:p>
    <w:p w14:paraId="600399C1" w14:textId="00B10FDF" w:rsidR="00823F17" w:rsidRPr="00933BC1" w:rsidRDefault="00823F17" w:rsidP="009A6052">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 xml:space="preserve">Last winter, Margaret had a scary episode where her blood sugar dropped dangerously low while she was alone. She managed to call her son, but it took him 45 minutes to drive from </w:t>
      </w:r>
      <w:r w:rsidR="005E4222">
        <w:rPr>
          <w:rFonts w:ascii="Times New Roman" w:eastAsia="Times New Roman" w:hAnsi="Times New Roman" w:cs="Times New Roman"/>
          <w:kern w:val="0"/>
          <w:sz w:val="24"/>
          <w:szCs w:val="24"/>
          <w:lang w:val="en-US"/>
          <w14:ligatures w14:val="none"/>
        </w:rPr>
        <w:t xml:space="preserve">North </w:t>
      </w:r>
      <w:r w:rsidRPr="00933BC1">
        <w:rPr>
          <w:rFonts w:ascii="Times New Roman" w:eastAsia="Times New Roman" w:hAnsi="Times New Roman" w:cs="Times New Roman"/>
          <w:kern w:val="0"/>
          <w:sz w:val="24"/>
          <w:szCs w:val="24"/>
          <w:lang w:val="en-US"/>
          <w14:ligatures w14:val="none"/>
        </w:rPr>
        <w:t>Vancouver in traffic. The incident left everyone shaken and wondering what would have happened if she</w:t>
      </w:r>
      <w:r w:rsidR="00AD7DE4">
        <w:rPr>
          <w:rFonts w:ascii="Times New Roman" w:eastAsia="Times New Roman" w:hAnsi="Times New Roman" w:cs="Times New Roman"/>
          <w:kern w:val="0"/>
          <w:sz w:val="24"/>
          <w:szCs w:val="24"/>
          <w:lang w:val="en-US"/>
          <w14:ligatures w14:val="none"/>
        </w:rPr>
        <w:t xml:space="preserve"> had </w:t>
      </w:r>
      <w:r w:rsidRPr="00933BC1">
        <w:rPr>
          <w:rFonts w:ascii="Times New Roman" w:eastAsia="Times New Roman" w:hAnsi="Times New Roman" w:cs="Times New Roman"/>
          <w:kern w:val="0"/>
          <w:sz w:val="24"/>
          <w:szCs w:val="24"/>
          <w:lang w:val="en-US"/>
          <w14:ligatures w14:val="none"/>
        </w:rPr>
        <w:t>been unable to call for help.</w:t>
      </w:r>
    </w:p>
    <w:p w14:paraId="052E734F" w14:textId="6844225D"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After Getting AID</w:t>
      </w:r>
      <w:r w:rsidR="009A6052">
        <w:rPr>
          <w:rFonts w:ascii="Times New Roman" w:eastAsia="Times New Roman" w:hAnsi="Times New Roman" w:cs="Times New Roman"/>
          <w:b/>
          <w:bCs/>
          <w:kern w:val="0"/>
          <w:sz w:val="24"/>
          <w:szCs w:val="24"/>
          <w:lang w:val="en-US"/>
          <w14:ligatures w14:val="none"/>
        </w:rPr>
        <w:t>A</w:t>
      </w:r>
      <w:r w:rsidRPr="00933BC1">
        <w:rPr>
          <w:rFonts w:ascii="Times New Roman" w:eastAsia="Times New Roman" w:hAnsi="Times New Roman" w:cs="Times New Roman"/>
          <w:b/>
          <w:bCs/>
          <w:kern w:val="0"/>
          <w:sz w:val="24"/>
          <w:szCs w:val="24"/>
          <w:lang w:val="en-US"/>
          <w14:ligatures w14:val="none"/>
        </w:rPr>
        <w:t>N (Her Smart Companion Robot):</w:t>
      </w:r>
      <w:r w:rsidRPr="00933BC1">
        <w:rPr>
          <w:rFonts w:ascii="Times New Roman" w:eastAsia="Times New Roman" w:hAnsi="Times New Roman" w:cs="Times New Roman"/>
          <w:kern w:val="0"/>
          <w:sz w:val="24"/>
          <w:szCs w:val="24"/>
          <w:lang w:val="en-US"/>
          <w14:ligatures w14:val="none"/>
        </w:rPr>
        <w:t xml:space="preserve"> Everything changed when Margaret received AID</w:t>
      </w:r>
      <w:r w:rsidR="009A6052">
        <w:rPr>
          <w:rFonts w:ascii="Times New Roman" w:eastAsia="Times New Roman" w:hAnsi="Times New Roman" w:cs="Times New Roman"/>
          <w:kern w:val="0"/>
          <w:sz w:val="24"/>
          <w:szCs w:val="24"/>
          <w:lang w:val="en-US"/>
          <w14:ligatures w14:val="none"/>
        </w:rPr>
        <w:t>A</w:t>
      </w:r>
      <w:r w:rsidRPr="00933BC1">
        <w:rPr>
          <w:rFonts w:ascii="Times New Roman" w:eastAsia="Times New Roman" w:hAnsi="Times New Roman" w:cs="Times New Roman"/>
          <w:kern w:val="0"/>
          <w:sz w:val="24"/>
          <w:szCs w:val="24"/>
          <w:lang w:val="en-US"/>
          <w14:ligatures w14:val="none"/>
        </w:rPr>
        <w:t xml:space="preserve">N through a </w:t>
      </w:r>
      <w:r w:rsidR="00AD7DE4">
        <w:rPr>
          <w:rFonts w:ascii="Times New Roman" w:eastAsia="Times New Roman" w:hAnsi="Times New Roman" w:cs="Times New Roman"/>
          <w:kern w:val="0"/>
          <w:sz w:val="24"/>
          <w:szCs w:val="24"/>
          <w:lang w:val="en-US"/>
          <w14:ligatures w14:val="none"/>
        </w:rPr>
        <w:t>Vancouver Coastal Health</w:t>
      </w:r>
      <w:r w:rsidRPr="00933BC1">
        <w:rPr>
          <w:rFonts w:ascii="Times New Roman" w:eastAsia="Times New Roman" w:hAnsi="Times New Roman" w:cs="Times New Roman"/>
          <w:kern w:val="0"/>
          <w:sz w:val="24"/>
          <w:szCs w:val="24"/>
          <w:lang w:val="en-US"/>
          <w14:ligatures w14:val="none"/>
        </w:rPr>
        <w:t xml:space="preserve"> pilot program. From day one, the robot communicated with her in </w:t>
      </w:r>
      <w:r w:rsidR="00360AAD">
        <w:rPr>
          <w:rFonts w:ascii="Times New Roman" w:eastAsia="Times New Roman" w:hAnsi="Times New Roman" w:cs="Times New Roman"/>
          <w:kern w:val="0"/>
          <w:sz w:val="24"/>
          <w:szCs w:val="24"/>
          <w:lang w:val="en-US"/>
          <w14:ligatures w14:val="none"/>
        </w:rPr>
        <w:t>English and Dutch</w:t>
      </w:r>
      <w:r w:rsidRPr="00933BC1">
        <w:rPr>
          <w:rFonts w:ascii="Times New Roman" w:eastAsia="Times New Roman" w:hAnsi="Times New Roman" w:cs="Times New Roman"/>
          <w:kern w:val="0"/>
          <w:sz w:val="24"/>
          <w:szCs w:val="24"/>
          <w:lang w:val="en-US"/>
          <w14:ligatures w14:val="none"/>
        </w:rPr>
        <w:t xml:space="preserve">, immediately making her </w:t>
      </w:r>
      <w:r w:rsidR="00360AAD">
        <w:rPr>
          <w:rFonts w:ascii="Times New Roman" w:eastAsia="Times New Roman" w:hAnsi="Times New Roman" w:cs="Times New Roman"/>
          <w:kern w:val="0"/>
          <w:sz w:val="24"/>
          <w:szCs w:val="24"/>
          <w:lang w:val="en-US"/>
          <w14:ligatures w14:val="none"/>
        </w:rPr>
        <w:t xml:space="preserve">feel </w:t>
      </w:r>
      <w:r w:rsidRPr="00933BC1">
        <w:rPr>
          <w:rFonts w:ascii="Times New Roman" w:eastAsia="Times New Roman" w:hAnsi="Times New Roman" w:cs="Times New Roman"/>
          <w:kern w:val="0"/>
          <w:sz w:val="24"/>
          <w:szCs w:val="24"/>
          <w:lang w:val="en-US"/>
          <w14:ligatures w14:val="none"/>
        </w:rPr>
        <w:t xml:space="preserve">more comfortable </w:t>
      </w:r>
      <w:r w:rsidR="00360AAD">
        <w:rPr>
          <w:rFonts w:ascii="Times New Roman" w:eastAsia="Times New Roman" w:hAnsi="Times New Roman" w:cs="Times New Roman"/>
          <w:kern w:val="0"/>
          <w:sz w:val="24"/>
          <w:szCs w:val="24"/>
          <w:lang w:val="en-US"/>
          <w14:ligatures w14:val="none"/>
        </w:rPr>
        <w:t>with its presence</w:t>
      </w:r>
      <w:r w:rsidRPr="00933BC1">
        <w:rPr>
          <w:rFonts w:ascii="Times New Roman" w:eastAsia="Times New Roman" w:hAnsi="Times New Roman" w:cs="Times New Roman"/>
          <w:kern w:val="0"/>
          <w:sz w:val="24"/>
          <w:szCs w:val="24"/>
          <w:lang w:val="en-US"/>
          <w14:ligatures w14:val="none"/>
        </w:rPr>
        <w:t>. AID</w:t>
      </w:r>
      <w:r w:rsidR="00AD7DE4">
        <w:rPr>
          <w:rFonts w:ascii="Times New Roman" w:eastAsia="Times New Roman" w:hAnsi="Times New Roman" w:cs="Times New Roman"/>
          <w:kern w:val="0"/>
          <w:sz w:val="24"/>
          <w:szCs w:val="24"/>
          <w:lang w:val="en-US"/>
          <w14:ligatures w14:val="none"/>
        </w:rPr>
        <w:t>A</w:t>
      </w:r>
      <w:r w:rsidRPr="00933BC1">
        <w:rPr>
          <w:rFonts w:ascii="Times New Roman" w:eastAsia="Times New Roman" w:hAnsi="Times New Roman" w:cs="Times New Roman"/>
          <w:kern w:val="0"/>
          <w:sz w:val="24"/>
          <w:szCs w:val="24"/>
          <w:lang w:val="en-US"/>
          <w14:ligatures w14:val="none"/>
        </w:rPr>
        <w:t xml:space="preserve">N learned her routine, playing soft </w:t>
      </w:r>
      <w:r w:rsidR="001562CC">
        <w:rPr>
          <w:rFonts w:ascii="Times New Roman" w:eastAsia="Times New Roman" w:hAnsi="Times New Roman" w:cs="Times New Roman"/>
          <w:kern w:val="0"/>
          <w:sz w:val="24"/>
          <w:szCs w:val="24"/>
          <w:lang w:val="en-US"/>
          <w14:ligatures w14:val="none"/>
        </w:rPr>
        <w:t>Dutch</w:t>
      </w:r>
      <w:r w:rsidRPr="00933BC1">
        <w:rPr>
          <w:rFonts w:ascii="Times New Roman" w:eastAsia="Times New Roman" w:hAnsi="Times New Roman" w:cs="Times New Roman"/>
          <w:kern w:val="0"/>
          <w:sz w:val="24"/>
          <w:szCs w:val="24"/>
          <w:lang w:val="en-US"/>
          <w14:ligatures w14:val="none"/>
        </w:rPr>
        <w:t xml:space="preserve"> music during her morning medication time and respect</w:t>
      </w:r>
      <w:r w:rsidR="001C3B8C">
        <w:rPr>
          <w:rFonts w:ascii="Times New Roman" w:eastAsia="Times New Roman" w:hAnsi="Times New Roman" w:cs="Times New Roman"/>
          <w:kern w:val="0"/>
          <w:sz w:val="24"/>
          <w:szCs w:val="24"/>
          <w:lang w:val="en-US"/>
          <w14:ligatures w14:val="none"/>
        </w:rPr>
        <w:t>ed</w:t>
      </w:r>
      <w:r w:rsidRPr="00933BC1">
        <w:rPr>
          <w:rFonts w:ascii="Times New Roman" w:eastAsia="Times New Roman" w:hAnsi="Times New Roman" w:cs="Times New Roman"/>
          <w:kern w:val="0"/>
          <w:sz w:val="24"/>
          <w:szCs w:val="24"/>
          <w:lang w:val="en-US"/>
          <w14:ligatures w14:val="none"/>
        </w:rPr>
        <w:t xml:space="preserve"> her cultural preferences around health and food.</w:t>
      </w:r>
    </w:p>
    <w:p w14:paraId="620A4A48" w14:textId="163D979E" w:rsidR="00823F17" w:rsidRPr="00933BC1" w:rsidRDefault="00823F17" w:rsidP="009A6052">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The robot's medical monitoring capabilities transformed Margaret's diabetes management (Chiu et al., 2022). Instead of worrying about forgetting blood sugar checks, AID</w:t>
      </w:r>
      <w:r w:rsidR="00AD7DE4">
        <w:rPr>
          <w:rFonts w:ascii="Times New Roman" w:eastAsia="Times New Roman" w:hAnsi="Times New Roman" w:cs="Times New Roman"/>
          <w:kern w:val="0"/>
          <w:sz w:val="24"/>
          <w:szCs w:val="24"/>
          <w:lang w:val="en-US"/>
          <w14:ligatures w14:val="none"/>
        </w:rPr>
        <w:t>A</w:t>
      </w:r>
      <w:r w:rsidRPr="00933BC1">
        <w:rPr>
          <w:rFonts w:ascii="Times New Roman" w:eastAsia="Times New Roman" w:hAnsi="Times New Roman" w:cs="Times New Roman"/>
          <w:kern w:val="0"/>
          <w:sz w:val="24"/>
          <w:szCs w:val="24"/>
          <w:lang w:val="en-US"/>
          <w14:ligatures w14:val="none"/>
        </w:rPr>
        <w:t>N monitors her levels continuously and adjusts her insulin automatically. When the robot detected a pattern suggesting potential problems with her new arthritis medication, it scheduled a video appointment with her doctor two days before any symptoms appeared (Sawik et al., 2023).</w:t>
      </w:r>
    </w:p>
    <w:p w14:paraId="3FD088EB" w14:textId="5C1352C3"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The Real Impact:</w:t>
      </w:r>
      <w:r w:rsidRPr="00933BC1">
        <w:rPr>
          <w:rFonts w:ascii="Times New Roman" w:eastAsia="Times New Roman" w:hAnsi="Times New Roman" w:cs="Times New Roman"/>
          <w:kern w:val="0"/>
          <w:sz w:val="24"/>
          <w:szCs w:val="24"/>
          <w:lang w:val="en-US"/>
          <w14:ligatures w14:val="none"/>
        </w:rPr>
        <w:t xml:space="preserve"> Margaret's medication errors disappeared completely. Her blood sugar control improved dramatically (Chiu et al., 2022). Most importantly, she sleeps peacefully now, knowing that AID</w:t>
      </w:r>
      <w:r w:rsidR="00AD7DE4">
        <w:rPr>
          <w:rFonts w:ascii="Times New Roman" w:eastAsia="Times New Roman" w:hAnsi="Times New Roman" w:cs="Times New Roman"/>
          <w:kern w:val="0"/>
          <w:sz w:val="24"/>
          <w:szCs w:val="24"/>
          <w:lang w:val="en-US"/>
          <w14:ligatures w14:val="none"/>
        </w:rPr>
        <w:t>A</w:t>
      </w:r>
      <w:r w:rsidRPr="00933BC1">
        <w:rPr>
          <w:rFonts w:ascii="Times New Roman" w:eastAsia="Times New Roman" w:hAnsi="Times New Roman" w:cs="Times New Roman"/>
          <w:kern w:val="0"/>
          <w:sz w:val="24"/>
          <w:szCs w:val="24"/>
          <w:lang w:val="en-US"/>
          <w14:ligatures w14:val="none"/>
        </w:rPr>
        <w:t xml:space="preserve">N is monitoring her health around the clock. </w:t>
      </w:r>
      <w:r w:rsidR="00466C27">
        <w:rPr>
          <w:rFonts w:ascii="Times New Roman" w:eastAsia="Times New Roman" w:hAnsi="Times New Roman" w:cs="Times New Roman"/>
          <w:kern w:val="0"/>
          <w:sz w:val="24"/>
          <w:szCs w:val="24"/>
          <w:lang w:val="en-US"/>
          <w14:ligatures w14:val="none"/>
        </w:rPr>
        <w:t>O</w:t>
      </w:r>
      <w:r w:rsidRPr="00933BC1">
        <w:rPr>
          <w:rFonts w:ascii="Times New Roman" w:eastAsia="Times New Roman" w:hAnsi="Times New Roman" w:cs="Times New Roman"/>
          <w:kern w:val="0"/>
          <w:sz w:val="24"/>
          <w:szCs w:val="24"/>
          <w:lang w:val="en-US"/>
          <w14:ligatures w14:val="none"/>
        </w:rPr>
        <w:t xml:space="preserve">ne night, the robot detected </w:t>
      </w:r>
      <w:r w:rsidRPr="00933BC1">
        <w:rPr>
          <w:rFonts w:ascii="Times New Roman" w:eastAsia="Times New Roman" w:hAnsi="Times New Roman" w:cs="Times New Roman"/>
          <w:kern w:val="0"/>
          <w:sz w:val="24"/>
          <w:szCs w:val="24"/>
          <w:lang w:val="en-US"/>
          <w14:ligatures w14:val="none"/>
        </w:rPr>
        <w:lastRenderedPageBreak/>
        <w:t>irregular heart rhythms but determined it was sleep apnea, not a heart attack, scheduling appropriate follow-up care instead of calling an ambulance unnecessarily (Trafton, 2020).</w:t>
      </w:r>
    </w:p>
    <w:p w14:paraId="3E217444" w14:textId="3FCB6CFF" w:rsidR="00823F17" w:rsidRPr="00933BC1" w:rsidRDefault="00F45A6F" w:rsidP="009A6052">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Pr>
          <w:rFonts w:ascii="Times New Roman" w:eastAsia="Times New Roman" w:hAnsi="Times New Roman" w:cs="Times New Roman"/>
          <w:kern w:val="0"/>
          <w:sz w:val="24"/>
          <w:szCs w:val="24"/>
          <w:lang w:val="en-US"/>
          <w14:ligatures w14:val="none"/>
        </w:rPr>
        <w:t>Margaret’s</w:t>
      </w:r>
      <w:r w:rsidR="00823F17" w:rsidRPr="00933BC1">
        <w:rPr>
          <w:rFonts w:ascii="Times New Roman" w:eastAsia="Times New Roman" w:hAnsi="Times New Roman" w:cs="Times New Roman"/>
          <w:kern w:val="0"/>
          <w:sz w:val="24"/>
          <w:szCs w:val="24"/>
          <w:lang w:val="en-US"/>
          <w14:ligatures w14:val="none"/>
        </w:rPr>
        <w:t xml:space="preserve"> family notices the difference too. Her daughter calls to chat about grandchildren instead of checking on Margaret's health. Her son's weekly visits are more enjoyable because </w:t>
      </w:r>
      <w:r w:rsidR="00B04025" w:rsidRPr="00933BC1">
        <w:rPr>
          <w:rFonts w:ascii="Times New Roman" w:eastAsia="Times New Roman" w:hAnsi="Times New Roman" w:cs="Times New Roman"/>
          <w:kern w:val="0"/>
          <w:sz w:val="24"/>
          <w:szCs w:val="24"/>
          <w:lang w:val="en-US"/>
          <w14:ligatures w14:val="none"/>
        </w:rPr>
        <w:t>he is</w:t>
      </w:r>
      <w:r w:rsidR="00823F17" w:rsidRPr="00933BC1">
        <w:rPr>
          <w:rFonts w:ascii="Times New Roman" w:eastAsia="Times New Roman" w:hAnsi="Times New Roman" w:cs="Times New Roman"/>
          <w:kern w:val="0"/>
          <w:sz w:val="24"/>
          <w:szCs w:val="24"/>
          <w:lang w:val="en-US"/>
          <w14:ligatures w14:val="none"/>
        </w:rPr>
        <w:t xml:space="preserve"> not worried about her medical management (Binette &amp; Vasold, 2019).</w:t>
      </w:r>
    </w:p>
    <w:p w14:paraId="247626D4" w14:textId="49E82D6C"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Healthcare System Benefits:</w:t>
      </w:r>
      <w:r w:rsidRPr="00933BC1">
        <w:rPr>
          <w:rFonts w:ascii="Times New Roman" w:eastAsia="Times New Roman" w:hAnsi="Times New Roman" w:cs="Times New Roman"/>
          <w:kern w:val="0"/>
          <w:sz w:val="24"/>
          <w:szCs w:val="24"/>
          <w:lang w:val="en-US"/>
          <w14:ligatures w14:val="none"/>
        </w:rPr>
        <w:t xml:space="preserve"> In eight months with AID</w:t>
      </w:r>
      <w:r w:rsidR="00AD7DE4">
        <w:rPr>
          <w:rFonts w:ascii="Times New Roman" w:eastAsia="Times New Roman" w:hAnsi="Times New Roman" w:cs="Times New Roman"/>
          <w:kern w:val="0"/>
          <w:sz w:val="24"/>
          <w:szCs w:val="24"/>
          <w:lang w:val="en-US"/>
          <w14:ligatures w14:val="none"/>
        </w:rPr>
        <w:t>A</w:t>
      </w:r>
      <w:r w:rsidRPr="00933BC1">
        <w:rPr>
          <w:rFonts w:ascii="Times New Roman" w:eastAsia="Times New Roman" w:hAnsi="Times New Roman" w:cs="Times New Roman"/>
          <w:kern w:val="0"/>
          <w:sz w:val="24"/>
          <w:szCs w:val="24"/>
          <w:lang w:val="en-US"/>
          <w14:ligatures w14:val="none"/>
        </w:rPr>
        <w:t>N, Margaret has</w:t>
      </w:r>
      <w:r w:rsidR="00AD7DE4">
        <w:rPr>
          <w:rFonts w:ascii="Times New Roman" w:eastAsia="Times New Roman" w:hAnsi="Times New Roman" w:cs="Times New Roman"/>
          <w:kern w:val="0"/>
          <w:sz w:val="24"/>
          <w:szCs w:val="24"/>
          <w:lang w:val="en-US"/>
          <w14:ligatures w14:val="none"/>
        </w:rPr>
        <w:t xml:space="preserve"> no</w:t>
      </w:r>
      <w:r w:rsidRPr="00933BC1">
        <w:rPr>
          <w:rFonts w:ascii="Times New Roman" w:eastAsia="Times New Roman" w:hAnsi="Times New Roman" w:cs="Times New Roman"/>
          <w:kern w:val="0"/>
          <w:sz w:val="24"/>
          <w:szCs w:val="24"/>
          <w:lang w:val="en-US"/>
          <w14:ligatures w14:val="none"/>
        </w:rPr>
        <w:t xml:space="preserve">t had a single preventable emergency room visit. Her doctor reports that her health data is now more comprehensive than what they typically see from patients living in assisted care facilities (BC Ministry of Health, 2023). The robot's integration with BC PharmaCare ensures her diabetes supplies are always available, and its connection to </w:t>
      </w:r>
      <w:r w:rsidR="00AD7DE4">
        <w:rPr>
          <w:rFonts w:ascii="Times New Roman" w:eastAsia="Times New Roman" w:hAnsi="Times New Roman" w:cs="Times New Roman"/>
          <w:kern w:val="0"/>
          <w:sz w:val="24"/>
          <w:szCs w:val="24"/>
          <w:lang w:val="en-US"/>
          <w14:ligatures w14:val="none"/>
        </w:rPr>
        <w:t>Vancouver Coastal Health</w:t>
      </w:r>
      <w:r w:rsidRPr="00933BC1">
        <w:rPr>
          <w:rFonts w:ascii="Times New Roman" w:eastAsia="Times New Roman" w:hAnsi="Times New Roman" w:cs="Times New Roman"/>
          <w:kern w:val="0"/>
          <w:sz w:val="24"/>
          <w:szCs w:val="24"/>
          <w:lang w:val="en-US"/>
          <w14:ligatures w14:val="none"/>
        </w:rPr>
        <w:t xml:space="preserve"> means her care team has real-time access to her health status (BC PharmaCare, 2023).</w:t>
      </w:r>
    </w:p>
    <w:p w14:paraId="63BC497D" w14:textId="77777777" w:rsidR="00823F17" w:rsidRPr="00933BC1" w:rsidRDefault="00823F17" w:rsidP="00823F17">
      <w:pPr>
        <w:spacing w:before="100" w:beforeAutospacing="1" w:after="100" w:afterAutospacing="1" w:line="480" w:lineRule="auto"/>
        <w:outlineLvl w:val="2"/>
        <w:rPr>
          <w:rFonts w:ascii="Times New Roman" w:eastAsia="Times New Roman" w:hAnsi="Times New Roman" w:cs="Times New Roman"/>
          <w:b/>
          <w:bCs/>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The Broader Impact</w:t>
      </w:r>
    </w:p>
    <w:p w14:paraId="495C1C46" w14:textId="07344C54" w:rsidR="00823F17" w:rsidRPr="00933BC1" w:rsidRDefault="00823F17" w:rsidP="009A6052">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Margaret's experience shows how Smart Companion Robots could transform healthcare for thousands of BC seniors (Statistics Canada, 2023). Th</w:t>
      </w:r>
      <w:r w:rsidR="005B5BDA">
        <w:rPr>
          <w:rFonts w:ascii="Times New Roman" w:eastAsia="Times New Roman" w:hAnsi="Times New Roman" w:cs="Times New Roman"/>
          <w:kern w:val="0"/>
          <w:sz w:val="24"/>
          <w:szCs w:val="24"/>
          <w:lang w:val="en-US"/>
          <w14:ligatures w14:val="none"/>
        </w:rPr>
        <w:t>is</w:t>
      </w:r>
      <w:r w:rsidRPr="00933BC1">
        <w:rPr>
          <w:rFonts w:ascii="Times New Roman" w:eastAsia="Times New Roman" w:hAnsi="Times New Roman" w:cs="Times New Roman"/>
          <w:kern w:val="0"/>
          <w:sz w:val="24"/>
          <w:szCs w:val="24"/>
          <w:lang w:val="en-US"/>
          <w14:ligatures w14:val="none"/>
        </w:rPr>
        <w:t xml:space="preserve"> technology enables people to age safely in their own homes while </w:t>
      </w:r>
      <w:r w:rsidR="00BB5652" w:rsidRPr="00933BC1">
        <w:rPr>
          <w:rFonts w:ascii="Times New Roman" w:eastAsia="Times New Roman" w:hAnsi="Times New Roman" w:cs="Times New Roman"/>
          <w:kern w:val="0"/>
          <w:sz w:val="24"/>
          <w:szCs w:val="24"/>
          <w:lang w:val="en-US"/>
          <w14:ligatures w14:val="none"/>
        </w:rPr>
        <w:t>improving</w:t>
      </w:r>
      <w:r w:rsidRPr="00933BC1">
        <w:rPr>
          <w:rFonts w:ascii="Times New Roman" w:eastAsia="Times New Roman" w:hAnsi="Times New Roman" w:cs="Times New Roman"/>
          <w:kern w:val="0"/>
          <w:sz w:val="24"/>
          <w:szCs w:val="24"/>
          <w:lang w:val="en-US"/>
          <w14:ligatures w14:val="none"/>
        </w:rPr>
        <w:t xml:space="preserve"> their health outcomes (Binette &amp; Vasold, 2019). For BC's healthcare system, it means fewer emergency interventions, better resource allocation, and seniors who remain healthier longer (BC Ministry of Health, 2023).</w:t>
      </w:r>
    </w:p>
    <w:p w14:paraId="6DB5776D" w14:textId="0CC12DE9" w:rsidR="00823F17" w:rsidRDefault="00823F17" w:rsidP="009A6052">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The cultural competency features are particularly important in BC's diverse communities (Statistics Canada, 2023). Many elderly immigrants struggle with language barriers that compromise their healthcare (Berridge et al., 2023). AID</w:t>
      </w:r>
      <w:r w:rsidR="00AD7DE4">
        <w:rPr>
          <w:rFonts w:ascii="Times New Roman" w:eastAsia="Times New Roman" w:hAnsi="Times New Roman" w:cs="Times New Roman"/>
          <w:kern w:val="0"/>
          <w:sz w:val="24"/>
          <w:szCs w:val="24"/>
          <w:lang w:val="en-US"/>
          <w14:ligatures w14:val="none"/>
        </w:rPr>
        <w:t>A</w:t>
      </w:r>
      <w:r w:rsidRPr="00933BC1">
        <w:rPr>
          <w:rFonts w:ascii="Times New Roman" w:eastAsia="Times New Roman" w:hAnsi="Times New Roman" w:cs="Times New Roman"/>
          <w:kern w:val="0"/>
          <w:sz w:val="24"/>
          <w:szCs w:val="24"/>
          <w:lang w:val="en-US"/>
          <w14:ligatures w14:val="none"/>
        </w:rPr>
        <w:t xml:space="preserve">N's multilingual capabilities and </w:t>
      </w:r>
      <w:r w:rsidRPr="00933BC1">
        <w:rPr>
          <w:rFonts w:ascii="Times New Roman" w:eastAsia="Times New Roman" w:hAnsi="Times New Roman" w:cs="Times New Roman"/>
          <w:kern w:val="0"/>
          <w:sz w:val="24"/>
          <w:szCs w:val="24"/>
          <w:lang w:val="en-US"/>
          <w14:ligatures w14:val="none"/>
        </w:rPr>
        <w:lastRenderedPageBreak/>
        <w:t xml:space="preserve">cultural sensitivity help ensure that language differences </w:t>
      </w:r>
      <w:r w:rsidR="00B04025" w:rsidRPr="00933BC1">
        <w:rPr>
          <w:rFonts w:ascii="Times New Roman" w:eastAsia="Times New Roman" w:hAnsi="Times New Roman" w:cs="Times New Roman"/>
          <w:kern w:val="0"/>
          <w:sz w:val="24"/>
          <w:szCs w:val="24"/>
          <w:lang w:val="en-US"/>
          <w14:ligatures w14:val="none"/>
        </w:rPr>
        <w:t>do not</w:t>
      </w:r>
      <w:r w:rsidRPr="00933BC1">
        <w:rPr>
          <w:rFonts w:ascii="Times New Roman" w:eastAsia="Times New Roman" w:hAnsi="Times New Roman" w:cs="Times New Roman"/>
          <w:kern w:val="0"/>
          <w:sz w:val="24"/>
          <w:szCs w:val="24"/>
          <w:lang w:val="en-US"/>
          <w14:ligatures w14:val="none"/>
        </w:rPr>
        <w:t xml:space="preserve"> become barriers to good health outcomes.</w:t>
      </w:r>
    </w:p>
    <w:p w14:paraId="0F074B88" w14:textId="77777777" w:rsidR="005F081C" w:rsidRPr="00FF1431" w:rsidRDefault="005F081C" w:rsidP="005F081C">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FF1431">
        <w:rPr>
          <w:rFonts w:ascii="Times New Roman" w:eastAsia="Times New Roman" w:hAnsi="Times New Roman" w:cs="Times New Roman"/>
          <w:b/>
          <w:bCs/>
          <w:kern w:val="0"/>
          <w:sz w:val="24"/>
          <w:szCs w:val="24"/>
          <w:lang w:val="en-US"/>
          <w14:ligatures w14:val="none"/>
        </w:rPr>
        <w:t>The Companionship Dimension: Addressing Social Isolation</w:t>
      </w:r>
    </w:p>
    <w:p w14:paraId="25E954A2" w14:textId="229E33DF" w:rsidR="005F081C" w:rsidRPr="00FF1431" w:rsidRDefault="005F081C" w:rsidP="005F081C">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FF1431">
        <w:rPr>
          <w:rFonts w:ascii="Times New Roman" w:eastAsia="Times New Roman" w:hAnsi="Times New Roman" w:cs="Times New Roman"/>
          <w:kern w:val="0"/>
          <w:sz w:val="24"/>
          <w:szCs w:val="24"/>
          <w:lang w:val="en-US"/>
          <w14:ligatures w14:val="none"/>
        </w:rPr>
        <w:t xml:space="preserve">Beyond medical capabilities, the companionship aspect of Smart Companion robots address a critical but often overlooked dimension of aging in place, social </w:t>
      </w:r>
      <w:r w:rsidR="00B04025" w:rsidRPr="00FF1431">
        <w:rPr>
          <w:rFonts w:ascii="Times New Roman" w:eastAsia="Times New Roman" w:hAnsi="Times New Roman" w:cs="Times New Roman"/>
          <w:kern w:val="0"/>
          <w:sz w:val="24"/>
          <w:szCs w:val="24"/>
          <w:lang w:val="en-US"/>
          <w14:ligatures w14:val="none"/>
        </w:rPr>
        <w:t>isolation,</w:t>
      </w:r>
      <w:r w:rsidRPr="00FF1431">
        <w:rPr>
          <w:rFonts w:ascii="Times New Roman" w:eastAsia="Times New Roman" w:hAnsi="Times New Roman" w:cs="Times New Roman"/>
          <w:kern w:val="0"/>
          <w:sz w:val="24"/>
          <w:szCs w:val="24"/>
          <w:lang w:val="en-US"/>
          <w14:ligatures w14:val="none"/>
        </w:rPr>
        <w:t xml:space="preserve"> and loneliness. Research demonstrates that social isolation among elderly individuals significantly impacts both physical and mental health outcomes, with isolated seniors experiencing higher rates of depression, cognitive decline, and premature mortality (Berridge et al., 2023). For individuals like Margaret living alone, the absence of regular human interaction compounds the challenges of managing complex medical conditions.</w:t>
      </w:r>
    </w:p>
    <w:p w14:paraId="0360957C" w14:textId="4D70A243" w:rsidR="005F081C" w:rsidRPr="00FF1431" w:rsidRDefault="005F081C" w:rsidP="005F081C">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FF1431">
        <w:rPr>
          <w:rFonts w:ascii="Times New Roman" w:eastAsia="Times New Roman" w:hAnsi="Times New Roman" w:cs="Times New Roman"/>
          <w:kern w:val="0"/>
          <w:sz w:val="24"/>
          <w:szCs w:val="24"/>
          <w:lang w:val="en-US"/>
          <w14:ligatures w14:val="none"/>
        </w:rPr>
        <w:t>Current companion robots like ElliQ focus primarily on social interaction through conversation, entertainment, and basic reminders, but they lack the medical integration necessary to provide comprehensive support (NT, 2020). The innovation lies in combining meaningful companionship with clinical medical capabilities</w:t>
      </w:r>
      <w:r w:rsidR="00334D29">
        <w:rPr>
          <w:rFonts w:ascii="Times New Roman" w:eastAsia="Times New Roman" w:hAnsi="Times New Roman" w:cs="Times New Roman"/>
          <w:kern w:val="0"/>
          <w:sz w:val="24"/>
          <w:szCs w:val="24"/>
          <w:lang w:val="en-US"/>
          <w14:ligatures w14:val="none"/>
        </w:rPr>
        <w:t xml:space="preserve"> thus </w:t>
      </w:r>
      <w:r w:rsidRPr="00FF1431">
        <w:rPr>
          <w:rFonts w:ascii="Times New Roman" w:eastAsia="Times New Roman" w:hAnsi="Times New Roman" w:cs="Times New Roman"/>
          <w:kern w:val="0"/>
          <w:sz w:val="24"/>
          <w:szCs w:val="24"/>
          <w:lang w:val="en-US"/>
          <w14:ligatures w14:val="none"/>
        </w:rPr>
        <w:t xml:space="preserve">creating a system that can serve as both a trusted companion and a sophisticated health monitor (Chiu et al., 2022). This dual functionality addresses the reality that elderly individuals </w:t>
      </w:r>
      <w:r w:rsidR="00B04025" w:rsidRPr="00FF1431">
        <w:rPr>
          <w:rFonts w:ascii="Times New Roman" w:eastAsia="Times New Roman" w:hAnsi="Times New Roman" w:cs="Times New Roman"/>
          <w:kern w:val="0"/>
          <w:sz w:val="24"/>
          <w:szCs w:val="24"/>
          <w:lang w:val="en-US"/>
          <w14:ligatures w14:val="none"/>
        </w:rPr>
        <w:t>do not</w:t>
      </w:r>
      <w:r w:rsidRPr="00FF1431">
        <w:rPr>
          <w:rFonts w:ascii="Times New Roman" w:eastAsia="Times New Roman" w:hAnsi="Times New Roman" w:cs="Times New Roman"/>
          <w:kern w:val="0"/>
          <w:sz w:val="24"/>
          <w:szCs w:val="24"/>
          <w:lang w:val="en-US"/>
          <w14:ligatures w14:val="none"/>
        </w:rPr>
        <w:t xml:space="preserve"> just need medical monitoring, they also need emotional support, cognitive stimulation, and social connection to maintain their overall well-being while aging in place.</w:t>
      </w:r>
    </w:p>
    <w:p w14:paraId="2B53663A" w14:textId="7A9C49B8" w:rsidR="005F081C" w:rsidRPr="00FF1431" w:rsidRDefault="005F081C" w:rsidP="005F081C">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FF1431">
        <w:rPr>
          <w:rFonts w:ascii="Times New Roman" w:eastAsia="Times New Roman" w:hAnsi="Times New Roman" w:cs="Times New Roman"/>
          <w:kern w:val="0"/>
          <w:sz w:val="24"/>
          <w:szCs w:val="24"/>
          <w:lang w:val="en-US"/>
          <w14:ligatures w14:val="none"/>
        </w:rPr>
        <w:t xml:space="preserve">The companionship features of </w:t>
      </w:r>
      <w:r w:rsidR="00334D29">
        <w:rPr>
          <w:rFonts w:ascii="Times New Roman" w:eastAsia="Times New Roman" w:hAnsi="Times New Roman" w:cs="Times New Roman"/>
          <w:kern w:val="0"/>
          <w:sz w:val="24"/>
          <w:szCs w:val="24"/>
          <w:lang w:val="en-US"/>
          <w14:ligatures w14:val="none"/>
        </w:rPr>
        <w:t>a Smart Companion</w:t>
      </w:r>
      <w:r w:rsidRPr="00FF1431">
        <w:rPr>
          <w:rFonts w:ascii="Times New Roman" w:eastAsia="Times New Roman" w:hAnsi="Times New Roman" w:cs="Times New Roman"/>
          <w:kern w:val="0"/>
          <w:sz w:val="24"/>
          <w:szCs w:val="24"/>
          <w:lang w:val="en-US"/>
          <w14:ligatures w14:val="none"/>
        </w:rPr>
        <w:t xml:space="preserve"> would include natural language processing for meaningful conversations, emotional recognition to detect signs of depression or </w:t>
      </w:r>
      <w:r w:rsidRPr="00FF1431">
        <w:rPr>
          <w:rFonts w:ascii="Times New Roman" w:eastAsia="Times New Roman" w:hAnsi="Times New Roman" w:cs="Times New Roman"/>
          <w:kern w:val="0"/>
          <w:sz w:val="24"/>
          <w:szCs w:val="24"/>
          <w:lang w:val="en-US"/>
          <w14:ligatures w14:val="none"/>
        </w:rPr>
        <w:lastRenderedPageBreak/>
        <w:t xml:space="preserve">anxiety, cognitive engagement through games and mental exercises, and social connectivity to facilitate communication with family members and healthcare providers (Sawik et al., 2023). Unlike purely social companion robots, </w:t>
      </w:r>
      <w:r w:rsidR="00334D29">
        <w:rPr>
          <w:rFonts w:ascii="Times New Roman" w:eastAsia="Times New Roman" w:hAnsi="Times New Roman" w:cs="Times New Roman"/>
          <w:kern w:val="0"/>
          <w:sz w:val="24"/>
          <w:szCs w:val="24"/>
          <w:lang w:val="en-US"/>
          <w14:ligatures w14:val="none"/>
        </w:rPr>
        <w:t>Smart Companion’s</w:t>
      </w:r>
      <w:r w:rsidRPr="00FF1431">
        <w:rPr>
          <w:rFonts w:ascii="Times New Roman" w:eastAsia="Times New Roman" w:hAnsi="Times New Roman" w:cs="Times New Roman"/>
          <w:kern w:val="0"/>
          <w:sz w:val="24"/>
          <w:szCs w:val="24"/>
          <w:lang w:val="en-US"/>
          <w14:ligatures w14:val="none"/>
        </w:rPr>
        <w:t xml:space="preserve"> would integrate companionship with health monitoring, allowing them to recognize when social isolation might be contributing to health deterioration and alert family members or healthcare providers accordingly (Berridge et al., 2023).</w:t>
      </w:r>
    </w:p>
    <w:p w14:paraId="3985910B" w14:textId="62DCE272" w:rsidR="005F081C" w:rsidRPr="0090574B" w:rsidRDefault="005F081C" w:rsidP="005F081C">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FF1431">
        <w:rPr>
          <w:rFonts w:ascii="Times New Roman" w:eastAsia="Times New Roman" w:hAnsi="Times New Roman" w:cs="Times New Roman"/>
          <w:kern w:val="0"/>
          <w:sz w:val="24"/>
          <w:szCs w:val="24"/>
          <w:lang w:val="en-US"/>
          <w14:ligatures w14:val="none"/>
        </w:rPr>
        <w:t xml:space="preserve">Research indicates that elderly individuals are more likely to accept and interact with robotic systems that provide clear, immediate benefits while demonstrating reliability in real-world conditions (Chiu et al., 2022). By combining companionship with essential medical capabilities, these robots </w:t>
      </w:r>
      <w:r w:rsidR="00634C41">
        <w:rPr>
          <w:rFonts w:ascii="Times New Roman" w:eastAsia="Times New Roman" w:hAnsi="Times New Roman" w:cs="Times New Roman"/>
          <w:kern w:val="0"/>
          <w:sz w:val="24"/>
          <w:szCs w:val="24"/>
          <w:lang w:val="en-US"/>
          <w14:ligatures w14:val="none"/>
        </w:rPr>
        <w:t>c</w:t>
      </w:r>
      <w:r w:rsidRPr="00FF1431">
        <w:rPr>
          <w:rFonts w:ascii="Times New Roman" w:eastAsia="Times New Roman" w:hAnsi="Times New Roman" w:cs="Times New Roman"/>
          <w:kern w:val="0"/>
          <w:sz w:val="24"/>
          <w:szCs w:val="24"/>
          <w:lang w:val="en-US"/>
          <w14:ligatures w14:val="none"/>
        </w:rPr>
        <w:t>ould build trust and engagement that enhances their effectiveness as health monitoring systems. The companion relationship becomes the foundation for successful medical intervention, as elderly users develop confidence in the system's ability to support both their emotional and physical well-being (Binette &amp; Vasold, 2019; Sawik et al., 2023).</w:t>
      </w:r>
    </w:p>
    <w:p w14:paraId="65B3942B" w14:textId="77777777" w:rsidR="00823F17" w:rsidRPr="00933BC1" w:rsidRDefault="00823F17" w:rsidP="00823F17">
      <w:pPr>
        <w:spacing w:before="100" w:beforeAutospacing="1" w:after="100" w:afterAutospacing="1" w:line="480" w:lineRule="auto"/>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t>Conclusion</w:t>
      </w:r>
    </w:p>
    <w:p w14:paraId="35483453" w14:textId="5161596A" w:rsidR="00823F17" w:rsidRPr="00933BC1" w:rsidRDefault="00823F17" w:rsidP="009A6052">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 xml:space="preserve">Smart Companion Robots represent more than just innovative technology </w:t>
      </w:r>
      <w:r w:rsidR="00334D29">
        <w:rPr>
          <w:rFonts w:ascii="Times New Roman" w:eastAsia="Times New Roman" w:hAnsi="Times New Roman" w:cs="Times New Roman"/>
          <w:kern w:val="0"/>
          <w:sz w:val="24"/>
          <w:szCs w:val="24"/>
          <w:lang w:val="en-US"/>
          <w14:ligatures w14:val="none"/>
        </w:rPr>
        <w:t xml:space="preserve">as </w:t>
      </w:r>
      <w:r w:rsidRPr="00933BC1">
        <w:rPr>
          <w:rFonts w:ascii="Times New Roman" w:eastAsia="Times New Roman" w:hAnsi="Times New Roman" w:cs="Times New Roman"/>
          <w:kern w:val="0"/>
          <w:sz w:val="24"/>
          <w:szCs w:val="24"/>
          <w:lang w:val="en-US"/>
          <w14:ligatures w14:val="none"/>
        </w:rPr>
        <w:t xml:space="preserve">they offer a practical solution to one of BC's most pressing healthcare challenges (BC Ministry of Health, 2023). By integrating comprehensive medical monitoring with BC's existing healthcare infrastructure, these robots could enable thousands of seniors to age safely and independently </w:t>
      </w:r>
      <w:r w:rsidR="00C871F3">
        <w:rPr>
          <w:rFonts w:ascii="Times New Roman" w:eastAsia="Times New Roman" w:hAnsi="Times New Roman" w:cs="Times New Roman"/>
          <w:kern w:val="0"/>
          <w:sz w:val="24"/>
          <w:szCs w:val="24"/>
          <w:lang w:val="en-US"/>
          <w14:ligatures w14:val="none"/>
        </w:rPr>
        <w:t xml:space="preserve">in their homes </w:t>
      </w:r>
      <w:r w:rsidRPr="00933BC1">
        <w:rPr>
          <w:rFonts w:ascii="Times New Roman" w:eastAsia="Times New Roman" w:hAnsi="Times New Roman" w:cs="Times New Roman"/>
          <w:kern w:val="0"/>
          <w:sz w:val="24"/>
          <w:szCs w:val="24"/>
          <w:lang w:val="en-US"/>
          <w14:ligatures w14:val="none"/>
        </w:rPr>
        <w:t>while reducing costs and improving outcomes for everyone involved (Statistics Canada, 2023; Sawik et al., 2023). Margaret's story demonstrates that this innovation is</w:t>
      </w:r>
      <w:r w:rsidR="00334D29">
        <w:rPr>
          <w:rFonts w:ascii="Times New Roman" w:eastAsia="Times New Roman" w:hAnsi="Times New Roman" w:cs="Times New Roman"/>
          <w:kern w:val="0"/>
          <w:sz w:val="24"/>
          <w:szCs w:val="24"/>
          <w:lang w:val="en-US"/>
          <w14:ligatures w14:val="none"/>
        </w:rPr>
        <w:t xml:space="preserve"> not</w:t>
      </w:r>
      <w:r w:rsidRPr="00933BC1">
        <w:rPr>
          <w:rFonts w:ascii="Times New Roman" w:eastAsia="Times New Roman" w:hAnsi="Times New Roman" w:cs="Times New Roman"/>
          <w:kern w:val="0"/>
          <w:sz w:val="24"/>
          <w:szCs w:val="24"/>
          <w:lang w:val="en-US"/>
          <w14:ligatures w14:val="none"/>
        </w:rPr>
        <w:t xml:space="preserve"> just possible</w:t>
      </w:r>
      <w:r w:rsidR="00334D29">
        <w:rPr>
          <w:rFonts w:ascii="Times New Roman" w:eastAsia="Times New Roman" w:hAnsi="Times New Roman" w:cs="Times New Roman"/>
          <w:kern w:val="0"/>
          <w:sz w:val="24"/>
          <w:szCs w:val="24"/>
          <w:lang w:val="en-US"/>
          <w14:ligatures w14:val="none"/>
        </w:rPr>
        <w:t>, it is</w:t>
      </w:r>
      <w:r w:rsidRPr="00933BC1">
        <w:rPr>
          <w:rFonts w:ascii="Times New Roman" w:eastAsia="Times New Roman" w:hAnsi="Times New Roman" w:cs="Times New Roman"/>
          <w:kern w:val="0"/>
          <w:sz w:val="24"/>
          <w:szCs w:val="24"/>
          <w:lang w:val="en-US"/>
          <w14:ligatures w14:val="none"/>
        </w:rPr>
        <w:t xml:space="preserve"> necessary for BC's aging population (Binette &amp; Vasold, 2019).</w:t>
      </w:r>
      <w:r w:rsidR="005F081C">
        <w:rPr>
          <w:rFonts w:ascii="Times New Roman" w:eastAsia="Times New Roman" w:hAnsi="Times New Roman" w:cs="Times New Roman"/>
          <w:kern w:val="0"/>
          <w:sz w:val="24"/>
          <w:szCs w:val="24"/>
          <w14:ligatures w14:val="none"/>
        </w:rPr>
        <w:t xml:space="preserve"> </w:t>
      </w:r>
      <w:r w:rsidR="00334D29">
        <w:rPr>
          <w:rFonts w:ascii="Times New Roman" w:eastAsia="Times New Roman" w:hAnsi="Times New Roman" w:cs="Times New Roman"/>
          <w:kern w:val="0"/>
          <w:sz w:val="24"/>
          <w:szCs w:val="24"/>
          <w14:ligatures w14:val="none"/>
        </w:rPr>
        <w:t xml:space="preserve"> The Smart </w:t>
      </w:r>
      <w:r w:rsidR="00334D29">
        <w:rPr>
          <w:rFonts w:ascii="Times New Roman" w:eastAsia="Times New Roman" w:hAnsi="Times New Roman" w:cs="Times New Roman"/>
          <w:kern w:val="0"/>
          <w:sz w:val="24"/>
          <w:szCs w:val="24"/>
          <w14:ligatures w14:val="none"/>
        </w:rPr>
        <w:lastRenderedPageBreak/>
        <w:t xml:space="preserve">Companion </w:t>
      </w:r>
      <w:r w:rsidR="005F081C" w:rsidRPr="005F081C">
        <w:rPr>
          <w:rFonts w:ascii="Times New Roman" w:eastAsia="Times New Roman" w:hAnsi="Times New Roman" w:cs="Times New Roman"/>
          <w:kern w:val="0"/>
          <w:sz w:val="24"/>
          <w:szCs w:val="24"/>
          <w14:ligatures w14:val="none"/>
        </w:rPr>
        <w:t xml:space="preserve">honors the fundamental human desire to maintain autonomy and dignity while aging, ensuring that complex medical needs do not force unwanted transitions to institutional care (Sawik et al., 2023). For millions of elderly individuals like Margaret, innovation is the difference between remaining in their beloved homes or facing unwanted institutionalization making </w:t>
      </w:r>
      <w:r w:rsidR="00A45CBD">
        <w:rPr>
          <w:rFonts w:ascii="Times New Roman" w:eastAsia="Times New Roman" w:hAnsi="Times New Roman" w:cs="Times New Roman"/>
          <w:kern w:val="0"/>
          <w:sz w:val="24"/>
          <w:szCs w:val="24"/>
          <w14:ligatures w14:val="none"/>
        </w:rPr>
        <w:t>innovation</w:t>
      </w:r>
      <w:r w:rsidR="005F081C" w:rsidRPr="005F081C">
        <w:rPr>
          <w:rFonts w:ascii="Times New Roman" w:eastAsia="Times New Roman" w:hAnsi="Times New Roman" w:cs="Times New Roman"/>
          <w:kern w:val="0"/>
          <w:sz w:val="24"/>
          <w:szCs w:val="24"/>
          <w14:ligatures w14:val="none"/>
        </w:rPr>
        <w:t xml:space="preserve"> a moral imperative (Binette &amp; Vasold, 2019).</w:t>
      </w:r>
    </w:p>
    <w:p w14:paraId="620BF40F" w14:textId="77777777" w:rsidR="00782BC6" w:rsidRDefault="00782BC6">
      <w:pPr>
        <w:rPr>
          <w:lang w:val="en-US"/>
        </w:rPr>
      </w:pPr>
      <w:r>
        <w:rPr>
          <w:lang w:val="en-US"/>
        </w:rPr>
        <w:br w:type="page"/>
      </w:r>
    </w:p>
    <w:p w14:paraId="6AA1EAF1" w14:textId="77777777" w:rsidR="00560447" w:rsidRPr="00933BC1" w:rsidRDefault="00560447" w:rsidP="00560447">
      <w:pPr>
        <w:spacing w:before="100" w:beforeAutospacing="1" w:after="100" w:afterAutospacing="1" w:line="480" w:lineRule="auto"/>
        <w:outlineLvl w:val="1"/>
        <w:rPr>
          <w:rFonts w:ascii="Times New Roman" w:eastAsia="Times New Roman" w:hAnsi="Times New Roman" w:cs="Times New Roman"/>
          <w:b/>
          <w:bCs/>
          <w:kern w:val="0"/>
          <w:sz w:val="24"/>
          <w:szCs w:val="24"/>
          <w:lang w:val="en-US"/>
          <w14:ligatures w14:val="none"/>
        </w:rPr>
      </w:pPr>
      <w:r w:rsidRPr="00933BC1">
        <w:rPr>
          <w:rFonts w:ascii="Times New Roman" w:eastAsia="Times New Roman" w:hAnsi="Times New Roman" w:cs="Times New Roman"/>
          <w:b/>
          <w:bCs/>
          <w:kern w:val="0"/>
          <w:sz w:val="24"/>
          <w:szCs w:val="24"/>
          <w:lang w:val="en-US"/>
          <w14:ligatures w14:val="none"/>
        </w:rPr>
        <w:lastRenderedPageBreak/>
        <w:t>AI-Generated Pictures</w:t>
      </w:r>
      <w:r>
        <w:rPr>
          <w:rFonts w:ascii="Times New Roman" w:eastAsia="Times New Roman" w:hAnsi="Times New Roman" w:cs="Times New Roman"/>
          <w:b/>
          <w:bCs/>
          <w:kern w:val="0"/>
          <w:sz w:val="24"/>
          <w:szCs w:val="24"/>
          <w:lang w:val="en-US"/>
          <w14:ligatures w14:val="none"/>
        </w:rPr>
        <w:t xml:space="preserve"> and a </w:t>
      </w:r>
      <w:r w:rsidRPr="00933BC1">
        <w:rPr>
          <w:rFonts w:ascii="Times New Roman" w:eastAsia="Times New Roman" w:hAnsi="Times New Roman" w:cs="Times New Roman"/>
          <w:b/>
          <w:bCs/>
          <w:kern w:val="0"/>
          <w:sz w:val="24"/>
          <w:szCs w:val="24"/>
          <w:lang w:val="en-US"/>
          <w14:ligatures w14:val="none"/>
        </w:rPr>
        <w:t xml:space="preserve">Visual Representations of </w:t>
      </w:r>
      <w:r>
        <w:rPr>
          <w:rFonts w:ascii="Times New Roman" w:eastAsia="Times New Roman" w:hAnsi="Times New Roman" w:cs="Times New Roman"/>
          <w:b/>
          <w:bCs/>
          <w:kern w:val="0"/>
          <w:sz w:val="24"/>
          <w:szCs w:val="24"/>
          <w:lang w:val="en-US"/>
          <w14:ligatures w14:val="none"/>
        </w:rPr>
        <w:t>My Smart Companion</w:t>
      </w:r>
      <w:r w:rsidRPr="00933BC1">
        <w:rPr>
          <w:rFonts w:ascii="Times New Roman" w:eastAsia="Times New Roman" w:hAnsi="Times New Roman" w:cs="Times New Roman"/>
          <w:b/>
          <w:bCs/>
          <w:kern w:val="0"/>
          <w:sz w:val="24"/>
          <w:szCs w:val="24"/>
          <w:lang w:val="en-US"/>
          <w14:ligatures w14:val="none"/>
        </w:rPr>
        <w:t xml:space="preserve"> Innovation</w:t>
      </w:r>
    </w:p>
    <w:p w14:paraId="6CF61ED0" w14:textId="0089E937" w:rsidR="00560447" w:rsidRDefault="00560447" w:rsidP="00560447">
      <w:pPr>
        <w:spacing w:before="100" w:beforeAutospacing="1" w:after="100" w:afterAutospacing="1" w:line="480" w:lineRule="auto"/>
        <w:ind w:firstLine="720"/>
        <w:rPr>
          <w:rFonts w:ascii="Times New Roman" w:eastAsia="Times New Roman" w:hAnsi="Times New Roman" w:cs="Times New Roman"/>
          <w:kern w:val="0"/>
          <w:sz w:val="24"/>
          <w:szCs w:val="24"/>
          <w:lang w:val="en-US"/>
          <w14:ligatures w14:val="none"/>
        </w:rPr>
      </w:pPr>
      <w:r w:rsidRPr="00933BC1">
        <w:rPr>
          <w:rFonts w:ascii="Times New Roman" w:eastAsia="Times New Roman" w:hAnsi="Times New Roman" w:cs="Times New Roman"/>
          <w:kern w:val="0"/>
          <w:sz w:val="24"/>
          <w:szCs w:val="24"/>
          <w:lang w:val="en-US"/>
          <w14:ligatures w14:val="none"/>
        </w:rPr>
        <w:t xml:space="preserve">I developed ten image prompts to illustrate </w:t>
      </w:r>
      <w:r w:rsidR="00CA1A80" w:rsidRPr="00933BC1">
        <w:rPr>
          <w:rFonts w:ascii="Times New Roman" w:eastAsia="Times New Roman" w:hAnsi="Times New Roman" w:cs="Times New Roman"/>
          <w:kern w:val="0"/>
          <w:sz w:val="24"/>
          <w:szCs w:val="24"/>
          <w:lang w:val="en-US"/>
          <w14:ligatures w14:val="none"/>
        </w:rPr>
        <w:t>various aspects</w:t>
      </w:r>
      <w:r w:rsidRPr="00933BC1">
        <w:rPr>
          <w:rFonts w:ascii="Times New Roman" w:eastAsia="Times New Roman" w:hAnsi="Times New Roman" w:cs="Times New Roman"/>
          <w:kern w:val="0"/>
          <w:sz w:val="24"/>
          <w:szCs w:val="24"/>
          <w:lang w:val="en-US"/>
          <w14:ligatures w14:val="none"/>
        </w:rPr>
        <w:t xml:space="preserve"> of the Smart Companion Robot</w:t>
      </w:r>
      <w:r>
        <w:rPr>
          <w:rFonts w:ascii="Times New Roman" w:eastAsia="Times New Roman" w:hAnsi="Times New Roman" w:cs="Times New Roman"/>
          <w:kern w:val="0"/>
          <w:sz w:val="24"/>
          <w:szCs w:val="24"/>
          <w:lang w:val="en-US"/>
          <w14:ligatures w14:val="none"/>
        </w:rPr>
        <w:t>.  All</w:t>
      </w:r>
      <w:r w:rsidR="000353C9">
        <w:rPr>
          <w:rFonts w:ascii="Times New Roman" w:eastAsia="Times New Roman" w:hAnsi="Times New Roman" w:cs="Times New Roman"/>
          <w:kern w:val="0"/>
          <w:sz w:val="24"/>
          <w:szCs w:val="24"/>
          <w:lang w:val="en-US"/>
          <w14:ligatures w14:val="none"/>
        </w:rPr>
        <w:t xml:space="preserve"> AI images</w:t>
      </w:r>
      <w:r>
        <w:rPr>
          <w:rFonts w:ascii="Times New Roman" w:eastAsia="Times New Roman" w:hAnsi="Times New Roman" w:cs="Times New Roman"/>
          <w:kern w:val="0"/>
          <w:sz w:val="24"/>
          <w:szCs w:val="24"/>
          <w:lang w:val="en-US"/>
          <w14:ligatures w14:val="none"/>
        </w:rPr>
        <w:t xml:space="preserve"> were generated from </w:t>
      </w:r>
      <w:r w:rsidR="00622F57">
        <w:rPr>
          <w:rFonts w:ascii="Times New Roman" w:eastAsia="Times New Roman" w:hAnsi="Times New Roman" w:cs="Times New Roman"/>
          <w:kern w:val="0"/>
          <w:sz w:val="24"/>
          <w:szCs w:val="24"/>
          <w:lang w:val="en-US"/>
          <w14:ligatures w14:val="none"/>
        </w:rPr>
        <w:t>Microsoft Co Pilot</w:t>
      </w:r>
      <w:r w:rsidR="000353C9">
        <w:rPr>
          <w:rFonts w:ascii="Times New Roman" w:eastAsia="Times New Roman" w:hAnsi="Times New Roman" w:cs="Times New Roman"/>
          <w:kern w:val="0"/>
          <w:sz w:val="24"/>
          <w:szCs w:val="24"/>
          <w:lang w:val="en-US"/>
          <w14:ligatures w14:val="none"/>
        </w:rPr>
        <w:t xml:space="preserve"> (2024)</w:t>
      </w:r>
      <w:r w:rsidR="00622F57">
        <w:rPr>
          <w:rFonts w:ascii="Times New Roman" w:eastAsia="Times New Roman" w:hAnsi="Times New Roman" w:cs="Times New Roman"/>
          <w:kern w:val="0"/>
          <w:sz w:val="24"/>
          <w:szCs w:val="24"/>
          <w:lang w:val="en-US"/>
          <w14:ligatures w14:val="none"/>
        </w:rPr>
        <w:t>.</w:t>
      </w:r>
    </w:p>
    <w:p w14:paraId="606424F6" w14:textId="77777777" w:rsidR="00E54876" w:rsidRDefault="00E54876" w:rsidP="00E54876">
      <w:r>
        <w:t>1.</w:t>
      </w:r>
      <w:r>
        <w:rPr>
          <w:noProof/>
        </w:rPr>
        <w:drawing>
          <wp:inline distT="0" distB="0" distL="0" distR="0" wp14:anchorId="72922BCB" wp14:editId="6CA71284">
            <wp:extent cx="5943600" cy="3343275"/>
            <wp:effectExtent l="0" t="0" r="0" b="9525"/>
            <wp:docPr id="16942094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09494" name=""/>
                    <pic:cNvPicPr/>
                  </pic:nvPicPr>
                  <pic:blipFill>
                    <a:blip r:embed="rId7">
                      <a:extLst>
                        <a:ext uri="{96DAC541-7B7A-43D3-8B79-37D633B846F1}">
                          <asvg:svgBlip xmlns:asvg="http://schemas.microsoft.com/office/drawing/2016/SVG/main" r:embed="rId8"/>
                        </a:ext>
                      </a:extLst>
                    </a:blip>
                    <a:stretch>
                      <a:fillRect/>
                    </a:stretch>
                  </pic:blipFill>
                  <pic:spPr>
                    <a:xfrm>
                      <a:off x="0" y="0"/>
                      <a:ext cx="5943600" cy="3343275"/>
                    </a:xfrm>
                    <a:prstGeom prst="rect">
                      <a:avLst/>
                    </a:prstGeom>
                  </pic:spPr>
                </pic:pic>
              </a:graphicData>
            </a:graphic>
          </wp:inline>
        </w:drawing>
      </w:r>
    </w:p>
    <w:p w14:paraId="7CEAD1F2" w14:textId="77777777" w:rsidR="00E54876" w:rsidRDefault="00E54876" w:rsidP="00E54876"/>
    <w:p w14:paraId="2C8074A6" w14:textId="5E216479" w:rsidR="00E54876" w:rsidRDefault="00E54876" w:rsidP="00622F57">
      <w:pPr>
        <w:rPr>
          <w:sz w:val="36"/>
          <w:szCs w:val="36"/>
        </w:rPr>
      </w:pPr>
      <w:r>
        <w:rPr>
          <w:noProof/>
        </w:rPr>
        <w:lastRenderedPageBreak/>
        <w:t>2.</w:t>
      </w:r>
      <w:r>
        <w:rPr>
          <w:noProof/>
        </w:rPr>
        <w:drawing>
          <wp:anchor distT="0" distB="0" distL="114300" distR="114300" simplePos="0" relativeHeight="251659264" behindDoc="0" locked="0" layoutInCell="1" allowOverlap="1" wp14:anchorId="607E30E3" wp14:editId="5AFACF0F">
            <wp:simplePos x="914400" y="914400"/>
            <wp:positionH relativeFrom="column">
              <wp:align>left</wp:align>
            </wp:positionH>
            <wp:positionV relativeFrom="paragraph">
              <wp:align>top</wp:align>
            </wp:positionV>
            <wp:extent cx="3152775" cy="2638425"/>
            <wp:effectExtent l="0" t="0" r="9525" b="9525"/>
            <wp:wrapSquare wrapText="bothSides"/>
            <wp:docPr id="2050" name="Picture 2" descr="A person giving a pill to a robot&#10;&#10;AI-generated content may be incorrect.">
              <a:extLst xmlns:a="http://schemas.openxmlformats.org/drawingml/2006/main">
                <a:ext uri="{FF2B5EF4-FFF2-40B4-BE49-F238E27FC236}">
                  <a16:creationId xmlns:a16="http://schemas.microsoft.com/office/drawing/2014/main" id="{6D6183AC-CAC7-B670-D783-5D6BADF2425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A person giving a pill to a robot&#10;&#10;AI-generated content may be incorrect.">
                      <a:extLst>
                        <a:ext uri="{FF2B5EF4-FFF2-40B4-BE49-F238E27FC236}">
                          <a16:creationId xmlns:a16="http://schemas.microsoft.com/office/drawing/2014/main" id="{6D6183AC-CAC7-B670-D783-5D6BADF24252}"/>
                        </a:ext>
                      </a:extLst>
                    </pic:cNvPr>
                    <pic:cNvPicPr>
                      <a:picLocks noGrp="1" noChangeAspect="1" noChangeArrowheads="1"/>
                    </pic:cNvPicPr>
                  </pic:nvPicPr>
                  <pic:blipFill>
                    <a:blip r:embed="rId9"/>
                    <a:srcRect t="8157" b="8157"/>
                    <a:stretch>
                      <a:fillRect/>
                    </a:stretch>
                  </pic:blipFill>
                  <pic:spPr bwMode="auto">
                    <a:xfrm>
                      <a:off x="0" y="0"/>
                      <a:ext cx="3152775" cy="2638425"/>
                    </a:xfrm>
                    <a:custGeom>
                      <a:avLst/>
                      <a:gdLst/>
                      <a:ahLst/>
                      <a:cxnLst/>
                      <a:rect l="l" t="t" r="r" b="b"/>
                      <a:pathLst>
                        <a:path w="6878775" h="6858000">
                          <a:moveTo>
                            <a:pt x="1102973" y="0"/>
                          </a:moveTo>
                          <a:lnTo>
                            <a:pt x="1160688" y="0"/>
                          </a:lnTo>
                          <a:lnTo>
                            <a:pt x="983189" y="331786"/>
                          </a:lnTo>
                          <a:cubicBezTo>
                            <a:pt x="914866" y="469145"/>
                            <a:pt x="850355" y="608712"/>
                            <a:pt x="789261" y="750263"/>
                          </a:cubicBezTo>
                          <a:cubicBezTo>
                            <a:pt x="774307" y="784928"/>
                            <a:pt x="759992" y="819849"/>
                            <a:pt x="745295" y="854514"/>
                          </a:cubicBezTo>
                          <a:cubicBezTo>
                            <a:pt x="756682" y="845393"/>
                            <a:pt x="765489" y="833492"/>
                            <a:pt x="770857" y="819975"/>
                          </a:cubicBezTo>
                          <a:cubicBezTo>
                            <a:pt x="879943" y="589569"/>
                            <a:pt x="999605" y="365513"/>
                            <a:pt x="1131329" y="148742"/>
                          </a:cubicBezTo>
                          <a:lnTo>
                            <a:pt x="1227589" y="0"/>
                          </a:lnTo>
                          <a:lnTo>
                            <a:pt x="6878775" y="0"/>
                          </a:lnTo>
                          <a:lnTo>
                            <a:pt x="6878775" y="6858000"/>
                          </a:lnTo>
                          <a:lnTo>
                            <a:pt x="713521" y="6858000"/>
                          </a:lnTo>
                          <a:lnTo>
                            <a:pt x="625642" y="6670527"/>
                          </a:lnTo>
                          <a:cubicBezTo>
                            <a:pt x="507232" y="6398531"/>
                            <a:pt x="403083" y="6118381"/>
                            <a:pt x="312785" y="5830359"/>
                          </a:cubicBezTo>
                          <a:cubicBezTo>
                            <a:pt x="278149" y="5719759"/>
                            <a:pt x="248879" y="5607635"/>
                            <a:pt x="212198" y="5480401"/>
                          </a:cubicBezTo>
                          <a:cubicBezTo>
                            <a:pt x="212208" y="5491601"/>
                            <a:pt x="212803" y="5502788"/>
                            <a:pt x="213988" y="5513923"/>
                          </a:cubicBezTo>
                          <a:cubicBezTo>
                            <a:pt x="264089" y="5723695"/>
                            <a:pt x="307290" y="5935370"/>
                            <a:pt x="365826" y="6142729"/>
                          </a:cubicBezTo>
                          <a:cubicBezTo>
                            <a:pt x="433152" y="6380817"/>
                            <a:pt x="510068" y="6614016"/>
                            <a:pt x="597975" y="6841549"/>
                          </a:cubicBezTo>
                          <a:lnTo>
                            <a:pt x="604824" y="6858000"/>
                          </a:lnTo>
                          <a:lnTo>
                            <a:pt x="552056" y="6858000"/>
                          </a:lnTo>
                          <a:lnTo>
                            <a:pt x="539576" y="6828295"/>
                          </a:lnTo>
                          <a:cubicBezTo>
                            <a:pt x="380597" y="6414594"/>
                            <a:pt x="260223" y="5988893"/>
                            <a:pt x="171555" y="5552906"/>
                          </a:cubicBezTo>
                          <a:cubicBezTo>
                            <a:pt x="91163" y="5157998"/>
                            <a:pt x="43746" y="4758899"/>
                            <a:pt x="12305" y="4357388"/>
                          </a:cubicBezTo>
                          <a:cubicBezTo>
                            <a:pt x="-14281" y="4013908"/>
                            <a:pt x="4507" y="3672965"/>
                            <a:pt x="46684" y="3331516"/>
                          </a:cubicBezTo>
                          <a:cubicBezTo>
                            <a:pt x="127203" y="2664286"/>
                            <a:pt x="277819" y="2007265"/>
                            <a:pt x="496065" y="1371196"/>
                          </a:cubicBezTo>
                          <a:cubicBezTo>
                            <a:pt x="636273" y="966066"/>
                            <a:pt x="800445" y="573253"/>
                            <a:pt x="995723" y="196614"/>
                          </a:cubicBezTo>
                          <a:close/>
                        </a:path>
                      </a:pathLst>
                    </a:custGeom>
                    <a:noFill/>
                  </pic:spPr>
                </pic:pic>
              </a:graphicData>
            </a:graphic>
          </wp:anchor>
        </w:drawing>
      </w:r>
      <w:r w:rsidR="00622F57">
        <w:rPr>
          <w:noProof/>
        </w:rPr>
        <w:t xml:space="preserve"> </w:t>
      </w:r>
      <w:r>
        <w:rPr>
          <w:sz w:val="36"/>
          <w:szCs w:val="36"/>
        </w:rPr>
        <w:t>Create an image of a Smart Companion providing medication assistance to a senior in her home.</w:t>
      </w:r>
    </w:p>
    <w:p w14:paraId="5707CDE2" w14:textId="77777777" w:rsidR="00E54876" w:rsidRDefault="00E54876" w:rsidP="00E54876">
      <w:pPr>
        <w:tabs>
          <w:tab w:val="left" w:pos="825"/>
        </w:tabs>
        <w:rPr>
          <w:sz w:val="36"/>
          <w:szCs w:val="36"/>
        </w:rPr>
      </w:pPr>
    </w:p>
    <w:p w14:paraId="61723F2D" w14:textId="77777777" w:rsidR="00E54876" w:rsidRDefault="00E54876" w:rsidP="00E54876">
      <w:pPr>
        <w:tabs>
          <w:tab w:val="left" w:pos="825"/>
        </w:tabs>
        <w:rPr>
          <w:sz w:val="36"/>
          <w:szCs w:val="36"/>
        </w:rPr>
      </w:pPr>
    </w:p>
    <w:p w14:paraId="76EE86A6" w14:textId="77777777" w:rsidR="00E54876" w:rsidRDefault="00E54876" w:rsidP="00E54876">
      <w:pPr>
        <w:tabs>
          <w:tab w:val="left" w:pos="825"/>
        </w:tabs>
        <w:rPr>
          <w:sz w:val="36"/>
          <w:szCs w:val="36"/>
        </w:rPr>
      </w:pPr>
    </w:p>
    <w:p w14:paraId="37B07E53" w14:textId="77777777" w:rsidR="00E54876" w:rsidRDefault="00E54876" w:rsidP="00E54876">
      <w:pPr>
        <w:tabs>
          <w:tab w:val="left" w:pos="825"/>
        </w:tabs>
        <w:rPr>
          <w:sz w:val="36"/>
          <w:szCs w:val="36"/>
        </w:rPr>
      </w:pPr>
      <w:r w:rsidRPr="00F04E5F">
        <w:rPr>
          <w:noProof/>
          <w:sz w:val="36"/>
          <w:szCs w:val="36"/>
        </w:rPr>
        <w:drawing>
          <wp:anchor distT="0" distB="0" distL="114300" distR="114300" simplePos="0" relativeHeight="251660288" behindDoc="0" locked="0" layoutInCell="1" allowOverlap="1" wp14:anchorId="2D65CEB3" wp14:editId="62E650DB">
            <wp:simplePos x="0" y="0"/>
            <wp:positionH relativeFrom="margin">
              <wp:align>left</wp:align>
            </wp:positionH>
            <wp:positionV relativeFrom="paragraph">
              <wp:posOffset>403860</wp:posOffset>
            </wp:positionV>
            <wp:extent cx="3429000" cy="3276600"/>
            <wp:effectExtent l="0" t="0" r="0" b="0"/>
            <wp:wrapSquare wrapText="bothSides"/>
            <wp:docPr id="3074" name="Picture 2" descr="A person dancing with a robot&#10;&#10;AI-generated content may be incorrect.">
              <a:extLst xmlns:a="http://schemas.openxmlformats.org/drawingml/2006/main">
                <a:ext uri="{FF2B5EF4-FFF2-40B4-BE49-F238E27FC236}">
                  <a16:creationId xmlns:a16="http://schemas.microsoft.com/office/drawing/2014/main" id="{B92559CF-4F8F-ACF3-A4D8-6E10E2C391F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A person dancing with a robot&#10;&#10;AI-generated content may be incorrect.">
                      <a:extLst>
                        <a:ext uri="{FF2B5EF4-FFF2-40B4-BE49-F238E27FC236}">
                          <a16:creationId xmlns:a16="http://schemas.microsoft.com/office/drawing/2014/main" id="{B92559CF-4F8F-ACF3-A4D8-6E10E2C391F2}"/>
                        </a:ext>
                      </a:extLst>
                    </pic:cNvPr>
                    <pic:cNvPicPr>
                      <a:picLocks noGrp="1" noChangeAspect="1" noChangeArrowheads="1"/>
                    </pic:cNvPicPr>
                  </pic:nvPicPr>
                  <pic:blipFill>
                    <a:blip r:embed="rId10" cstate="print">
                      <a:extLst>
                        <a:ext uri="{28A0092B-C50C-407E-A947-70E740481C1C}">
                          <a14:useLocalDpi xmlns:a14="http://schemas.microsoft.com/office/drawing/2010/main" val="0"/>
                        </a:ext>
                      </a:extLst>
                    </a:blip>
                    <a:srcRect t="151" b="151"/>
                    <a:stretch/>
                  </pic:blipFill>
                  <pic:spPr bwMode="auto">
                    <a:xfrm>
                      <a:off x="0" y="0"/>
                      <a:ext cx="3429000" cy="3276600"/>
                    </a:xfrm>
                    <a:custGeom>
                      <a:avLst/>
                      <a:gdLst/>
                      <a:ahLst/>
                      <a:cxnLst/>
                      <a:rect l="l" t="t" r="r" b="b"/>
                      <a:pathLst>
                        <a:path w="6878775" h="6858000">
                          <a:moveTo>
                            <a:pt x="1102973" y="0"/>
                          </a:moveTo>
                          <a:lnTo>
                            <a:pt x="1160688" y="0"/>
                          </a:lnTo>
                          <a:lnTo>
                            <a:pt x="983189" y="331786"/>
                          </a:lnTo>
                          <a:cubicBezTo>
                            <a:pt x="914866" y="469145"/>
                            <a:pt x="850355" y="608712"/>
                            <a:pt x="789261" y="750263"/>
                          </a:cubicBezTo>
                          <a:cubicBezTo>
                            <a:pt x="774307" y="784928"/>
                            <a:pt x="759992" y="819849"/>
                            <a:pt x="745295" y="854514"/>
                          </a:cubicBezTo>
                          <a:cubicBezTo>
                            <a:pt x="756682" y="845393"/>
                            <a:pt x="765489" y="833492"/>
                            <a:pt x="770857" y="819975"/>
                          </a:cubicBezTo>
                          <a:cubicBezTo>
                            <a:pt x="879943" y="589569"/>
                            <a:pt x="999605" y="365513"/>
                            <a:pt x="1131329" y="148742"/>
                          </a:cubicBezTo>
                          <a:lnTo>
                            <a:pt x="1227589" y="0"/>
                          </a:lnTo>
                          <a:lnTo>
                            <a:pt x="6878775" y="0"/>
                          </a:lnTo>
                          <a:lnTo>
                            <a:pt x="6878775" y="6858000"/>
                          </a:lnTo>
                          <a:lnTo>
                            <a:pt x="713521" y="6858000"/>
                          </a:lnTo>
                          <a:lnTo>
                            <a:pt x="625642" y="6670527"/>
                          </a:lnTo>
                          <a:cubicBezTo>
                            <a:pt x="507232" y="6398531"/>
                            <a:pt x="403083" y="6118381"/>
                            <a:pt x="312785" y="5830359"/>
                          </a:cubicBezTo>
                          <a:cubicBezTo>
                            <a:pt x="278149" y="5719759"/>
                            <a:pt x="248879" y="5607635"/>
                            <a:pt x="212198" y="5480401"/>
                          </a:cubicBezTo>
                          <a:cubicBezTo>
                            <a:pt x="212208" y="5491601"/>
                            <a:pt x="212803" y="5502788"/>
                            <a:pt x="213988" y="5513923"/>
                          </a:cubicBezTo>
                          <a:cubicBezTo>
                            <a:pt x="264089" y="5723695"/>
                            <a:pt x="307290" y="5935370"/>
                            <a:pt x="365826" y="6142729"/>
                          </a:cubicBezTo>
                          <a:cubicBezTo>
                            <a:pt x="433152" y="6380817"/>
                            <a:pt x="510068" y="6614016"/>
                            <a:pt x="597975" y="6841549"/>
                          </a:cubicBezTo>
                          <a:lnTo>
                            <a:pt x="604824" y="6858000"/>
                          </a:lnTo>
                          <a:lnTo>
                            <a:pt x="552056" y="6858000"/>
                          </a:lnTo>
                          <a:lnTo>
                            <a:pt x="539576" y="6828295"/>
                          </a:lnTo>
                          <a:cubicBezTo>
                            <a:pt x="380597" y="6414594"/>
                            <a:pt x="260223" y="5988893"/>
                            <a:pt x="171555" y="5552906"/>
                          </a:cubicBezTo>
                          <a:cubicBezTo>
                            <a:pt x="91163" y="5157998"/>
                            <a:pt x="43746" y="4758899"/>
                            <a:pt x="12305" y="4357388"/>
                          </a:cubicBezTo>
                          <a:cubicBezTo>
                            <a:pt x="-14281" y="4013908"/>
                            <a:pt x="4507" y="3672965"/>
                            <a:pt x="46684" y="3331516"/>
                          </a:cubicBezTo>
                          <a:cubicBezTo>
                            <a:pt x="127203" y="2664286"/>
                            <a:pt x="277819" y="2007265"/>
                            <a:pt x="496065" y="1371196"/>
                          </a:cubicBezTo>
                          <a:cubicBezTo>
                            <a:pt x="636273" y="966066"/>
                            <a:pt x="800445" y="573253"/>
                            <a:pt x="995723" y="196614"/>
                          </a:cubicBezTo>
                          <a:close/>
                        </a:path>
                      </a:pathLst>
                    </a:custGeom>
                    <a:noFill/>
                  </pic:spPr>
                </pic:pic>
              </a:graphicData>
            </a:graphic>
            <wp14:sizeRelH relativeFrom="margin">
              <wp14:pctWidth>0</wp14:pctWidth>
            </wp14:sizeRelH>
            <wp14:sizeRelV relativeFrom="margin">
              <wp14:pctHeight>0</wp14:pctHeight>
            </wp14:sizeRelV>
          </wp:anchor>
        </w:drawing>
      </w:r>
    </w:p>
    <w:p w14:paraId="08EAFEE9" w14:textId="77777777" w:rsidR="00E54876" w:rsidRDefault="00E54876" w:rsidP="00E54876">
      <w:pPr>
        <w:tabs>
          <w:tab w:val="left" w:pos="825"/>
        </w:tabs>
        <w:rPr>
          <w:sz w:val="36"/>
          <w:szCs w:val="36"/>
        </w:rPr>
      </w:pPr>
      <w:r>
        <w:rPr>
          <w:sz w:val="36"/>
          <w:szCs w:val="36"/>
        </w:rPr>
        <w:tab/>
        <w:t>3. Create an image of a senior enjoying companionship with her Smart Companion.</w:t>
      </w:r>
      <w:r>
        <w:rPr>
          <w:sz w:val="36"/>
          <w:szCs w:val="36"/>
        </w:rPr>
        <w:br w:type="textWrapping" w:clear="all"/>
      </w:r>
    </w:p>
    <w:p w14:paraId="3A41F26F" w14:textId="77777777" w:rsidR="00E54876" w:rsidRDefault="00E54876" w:rsidP="00E54876">
      <w:pPr>
        <w:tabs>
          <w:tab w:val="left" w:pos="825"/>
        </w:tabs>
        <w:rPr>
          <w:sz w:val="36"/>
          <w:szCs w:val="36"/>
        </w:rPr>
      </w:pPr>
    </w:p>
    <w:p w14:paraId="0EFE523C" w14:textId="77777777" w:rsidR="00E54876" w:rsidRDefault="00E54876" w:rsidP="00E54876">
      <w:pPr>
        <w:tabs>
          <w:tab w:val="left" w:pos="825"/>
        </w:tabs>
        <w:rPr>
          <w:sz w:val="36"/>
          <w:szCs w:val="36"/>
        </w:rPr>
      </w:pPr>
    </w:p>
    <w:p w14:paraId="4DA58D54" w14:textId="46FB0FF8" w:rsidR="00E54876" w:rsidRDefault="00E54876" w:rsidP="00E54876">
      <w:pPr>
        <w:tabs>
          <w:tab w:val="left" w:pos="825"/>
        </w:tabs>
        <w:rPr>
          <w:sz w:val="36"/>
          <w:szCs w:val="36"/>
        </w:rPr>
      </w:pPr>
      <w:r>
        <w:rPr>
          <w:noProof/>
        </w:rPr>
        <w:lastRenderedPageBreak/>
        <w:drawing>
          <wp:anchor distT="0" distB="0" distL="114300" distR="114300" simplePos="0" relativeHeight="251661312" behindDoc="0" locked="0" layoutInCell="1" allowOverlap="1" wp14:anchorId="57DA41B9" wp14:editId="38B8DCAB">
            <wp:simplePos x="914400" y="914400"/>
            <wp:positionH relativeFrom="column">
              <wp:align>left</wp:align>
            </wp:positionH>
            <wp:positionV relativeFrom="paragraph">
              <wp:align>top</wp:align>
            </wp:positionV>
            <wp:extent cx="2724150" cy="2771775"/>
            <wp:effectExtent l="0" t="0" r="0" b="9525"/>
            <wp:wrapSquare wrapText="bothSides"/>
            <wp:docPr id="4100" name="Picture 4" descr="A person looking at a robot&#10;&#10;AI-generated content may be incorrect.">
              <a:extLst xmlns:a="http://schemas.openxmlformats.org/drawingml/2006/main">
                <a:ext uri="{FF2B5EF4-FFF2-40B4-BE49-F238E27FC236}">
                  <a16:creationId xmlns:a16="http://schemas.microsoft.com/office/drawing/2014/main" id="{A62FF2E5-8FE1-63F3-4B4D-AAF27BAC24E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00" name="Picture 4" descr="A person looking at a robot&#10;&#10;AI-generated content may be incorrect.">
                      <a:extLst>
                        <a:ext uri="{FF2B5EF4-FFF2-40B4-BE49-F238E27FC236}">
                          <a16:creationId xmlns:a16="http://schemas.microsoft.com/office/drawing/2014/main" id="{A62FF2E5-8FE1-63F3-4B4D-AAF27BAC24EC}"/>
                        </a:ext>
                      </a:extLst>
                    </pic:cNvPr>
                    <pic:cNvPicPr>
                      <a:picLocks noGrp="1" noChangeAspect="1" noChangeArrowheads="1"/>
                    </pic:cNvPicPr>
                  </pic:nvPicPr>
                  <pic:blipFill>
                    <a:blip r:embed="rId11">
                      <a:extLst>
                        <a:ext uri="{28A0092B-C50C-407E-A947-70E740481C1C}">
                          <a14:useLocalDpi xmlns:a14="http://schemas.microsoft.com/office/drawing/2010/main" val="0"/>
                        </a:ext>
                      </a:extLst>
                    </a:blip>
                    <a:srcRect t="151" b="151"/>
                    <a:stretch/>
                  </pic:blipFill>
                  <pic:spPr bwMode="auto">
                    <a:xfrm>
                      <a:off x="0" y="0"/>
                      <a:ext cx="2724150" cy="2771775"/>
                    </a:xfrm>
                    <a:custGeom>
                      <a:avLst/>
                      <a:gdLst/>
                      <a:ahLst/>
                      <a:cxnLst/>
                      <a:rect l="l" t="t" r="r" b="b"/>
                      <a:pathLst>
                        <a:path w="6878775" h="6858000">
                          <a:moveTo>
                            <a:pt x="1102973" y="0"/>
                          </a:moveTo>
                          <a:lnTo>
                            <a:pt x="1160688" y="0"/>
                          </a:lnTo>
                          <a:lnTo>
                            <a:pt x="983189" y="331786"/>
                          </a:lnTo>
                          <a:cubicBezTo>
                            <a:pt x="914866" y="469145"/>
                            <a:pt x="850355" y="608712"/>
                            <a:pt x="789261" y="750263"/>
                          </a:cubicBezTo>
                          <a:cubicBezTo>
                            <a:pt x="774307" y="784928"/>
                            <a:pt x="759992" y="819849"/>
                            <a:pt x="745295" y="854514"/>
                          </a:cubicBezTo>
                          <a:cubicBezTo>
                            <a:pt x="756682" y="845393"/>
                            <a:pt x="765489" y="833492"/>
                            <a:pt x="770857" y="819975"/>
                          </a:cubicBezTo>
                          <a:cubicBezTo>
                            <a:pt x="879943" y="589569"/>
                            <a:pt x="999605" y="365513"/>
                            <a:pt x="1131329" y="148742"/>
                          </a:cubicBezTo>
                          <a:lnTo>
                            <a:pt x="1227589" y="0"/>
                          </a:lnTo>
                          <a:lnTo>
                            <a:pt x="6878775" y="0"/>
                          </a:lnTo>
                          <a:lnTo>
                            <a:pt x="6878775" y="6858000"/>
                          </a:lnTo>
                          <a:lnTo>
                            <a:pt x="713521" y="6858000"/>
                          </a:lnTo>
                          <a:lnTo>
                            <a:pt x="625642" y="6670527"/>
                          </a:lnTo>
                          <a:cubicBezTo>
                            <a:pt x="507232" y="6398531"/>
                            <a:pt x="403083" y="6118381"/>
                            <a:pt x="312785" y="5830359"/>
                          </a:cubicBezTo>
                          <a:cubicBezTo>
                            <a:pt x="278149" y="5719759"/>
                            <a:pt x="248879" y="5607635"/>
                            <a:pt x="212198" y="5480401"/>
                          </a:cubicBezTo>
                          <a:cubicBezTo>
                            <a:pt x="212208" y="5491601"/>
                            <a:pt x="212803" y="5502788"/>
                            <a:pt x="213988" y="5513923"/>
                          </a:cubicBezTo>
                          <a:cubicBezTo>
                            <a:pt x="264089" y="5723695"/>
                            <a:pt x="307290" y="5935370"/>
                            <a:pt x="365826" y="6142729"/>
                          </a:cubicBezTo>
                          <a:cubicBezTo>
                            <a:pt x="433152" y="6380817"/>
                            <a:pt x="510068" y="6614016"/>
                            <a:pt x="597975" y="6841549"/>
                          </a:cubicBezTo>
                          <a:lnTo>
                            <a:pt x="604824" y="6858000"/>
                          </a:lnTo>
                          <a:lnTo>
                            <a:pt x="552056" y="6858000"/>
                          </a:lnTo>
                          <a:lnTo>
                            <a:pt x="539576" y="6828295"/>
                          </a:lnTo>
                          <a:cubicBezTo>
                            <a:pt x="380597" y="6414594"/>
                            <a:pt x="260223" y="5988893"/>
                            <a:pt x="171555" y="5552906"/>
                          </a:cubicBezTo>
                          <a:cubicBezTo>
                            <a:pt x="91163" y="5157998"/>
                            <a:pt x="43746" y="4758899"/>
                            <a:pt x="12305" y="4357388"/>
                          </a:cubicBezTo>
                          <a:cubicBezTo>
                            <a:pt x="-14281" y="4013908"/>
                            <a:pt x="4507" y="3672965"/>
                            <a:pt x="46684" y="3331516"/>
                          </a:cubicBezTo>
                          <a:cubicBezTo>
                            <a:pt x="127203" y="2664286"/>
                            <a:pt x="277819" y="2007265"/>
                            <a:pt x="496065" y="1371196"/>
                          </a:cubicBezTo>
                          <a:cubicBezTo>
                            <a:pt x="636273" y="966066"/>
                            <a:pt x="800445" y="573253"/>
                            <a:pt x="995723" y="196614"/>
                          </a:cubicBezTo>
                          <a:close/>
                        </a:path>
                      </a:pathLst>
                    </a:custGeom>
                    <a:noFill/>
                  </pic:spPr>
                </pic:pic>
              </a:graphicData>
            </a:graphic>
          </wp:anchor>
        </w:drawing>
      </w:r>
      <w:r>
        <w:rPr>
          <w:sz w:val="36"/>
          <w:szCs w:val="36"/>
        </w:rPr>
        <w:t xml:space="preserve">4. Create an image of a Smart Companion assessing a </w:t>
      </w:r>
      <w:r w:rsidR="005B5BDA">
        <w:rPr>
          <w:sz w:val="36"/>
          <w:szCs w:val="36"/>
        </w:rPr>
        <w:t>senior’s</w:t>
      </w:r>
      <w:r>
        <w:rPr>
          <w:sz w:val="36"/>
          <w:szCs w:val="36"/>
        </w:rPr>
        <w:t xml:space="preserve"> blood glucose in her home.</w:t>
      </w:r>
    </w:p>
    <w:p w14:paraId="632BBEEF" w14:textId="77777777" w:rsidR="00E54876" w:rsidRDefault="00E54876" w:rsidP="00E54876">
      <w:pPr>
        <w:tabs>
          <w:tab w:val="left" w:pos="825"/>
        </w:tabs>
        <w:rPr>
          <w:sz w:val="36"/>
          <w:szCs w:val="36"/>
        </w:rPr>
      </w:pPr>
    </w:p>
    <w:p w14:paraId="2048B47D" w14:textId="77777777" w:rsidR="00E54876" w:rsidRDefault="00E54876" w:rsidP="00E54876">
      <w:pPr>
        <w:tabs>
          <w:tab w:val="left" w:pos="825"/>
        </w:tabs>
        <w:rPr>
          <w:sz w:val="36"/>
          <w:szCs w:val="36"/>
        </w:rPr>
      </w:pPr>
    </w:p>
    <w:p w14:paraId="2040D4D6" w14:textId="77777777" w:rsidR="00E54876" w:rsidRDefault="00E54876" w:rsidP="00E54876">
      <w:pPr>
        <w:tabs>
          <w:tab w:val="left" w:pos="825"/>
        </w:tabs>
        <w:rPr>
          <w:sz w:val="36"/>
          <w:szCs w:val="36"/>
        </w:rPr>
      </w:pPr>
    </w:p>
    <w:p w14:paraId="7231DCC5" w14:textId="77777777" w:rsidR="00E54876" w:rsidRDefault="00E54876" w:rsidP="00E54876">
      <w:pPr>
        <w:tabs>
          <w:tab w:val="left" w:pos="825"/>
        </w:tabs>
        <w:rPr>
          <w:sz w:val="36"/>
          <w:szCs w:val="36"/>
        </w:rPr>
      </w:pPr>
    </w:p>
    <w:p w14:paraId="7DEF7942" w14:textId="77777777" w:rsidR="00E54876" w:rsidRDefault="00E54876" w:rsidP="00E54876">
      <w:pPr>
        <w:tabs>
          <w:tab w:val="left" w:pos="825"/>
        </w:tabs>
        <w:rPr>
          <w:sz w:val="36"/>
          <w:szCs w:val="36"/>
        </w:rPr>
      </w:pPr>
    </w:p>
    <w:p w14:paraId="670BD761" w14:textId="77777777" w:rsidR="00E54876" w:rsidRDefault="00E54876" w:rsidP="00E54876">
      <w:pPr>
        <w:tabs>
          <w:tab w:val="left" w:pos="825"/>
        </w:tabs>
        <w:rPr>
          <w:sz w:val="36"/>
          <w:szCs w:val="36"/>
        </w:rPr>
      </w:pPr>
    </w:p>
    <w:p w14:paraId="4C528E90" w14:textId="77777777" w:rsidR="00E54876" w:rsidRDefault="00E54876" w:rsidP="00E54876">
      <w:pPr>
        <w:tabs>
          <w:tab w:val="left" w:pos="825"/>
        </w:tabs>
        <w:rPr>
          <w:sz w:val="36"/>
          <w:szCs w:val="36"/>
        </w:rPr>
      </w:pPr>
      <w:r>
        <w:rPr>
          <w:noProof/>
          <w:sz w:val="36"/>
          <w:szCs w:val="36"/>
        </w:rPr>
        <w:drawing>
          <wp:anchor distT="0" distB="0" distL="114300" distR="114300" simplePos="0" relativeHeight="251665408" behindDoc="0" locked="0" layoutInCell="1" allowOverlap="1" wp14:anchorId="1A1A8C7B" wp14:editId="33EF93F7">
            <wp:simplePos x="914400" y="4640580"/>
            <wp:positionH relativeFrom="column">
              <wp:align>left</wp:align>
            </wp:positionH>
            <wp:positionV relativeFrom="paragraph">
              <wp:align>top</wp:align>
            </wp:positionV>
            <wp:extent cx="3299460" cy="3307080"/>
            <wp:effectExtent l="0" t="0" r="0" b="7620"/>
            <wp:wrapSquare wrapText="bothSides"/>
            <wp:docPr id="278516405" name="Picture 3" descr="A person sitting on a couch with a rob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516405" name="Picture 3" descr="A person sitting on a couch with a robot&#10;&#10;AI-generated content may be incorrect."/>
                    <pic:cNvPicPr/>
                  </pic:nvPicPr>
                  <pic:blipFill>
                    <a:blip r:embed="rId12"/>
                    <a:stretch>
                      <a:fillRect/>
                    </a:stretch>
                  </pic:blipFill>
                  <pic:spPr>
                    <a:xfrm>
                      <a:off x="0" y="0"/>
                      <a:ext cx="3299460" cy="3307080"/>
                    </a:xfrm>
                    <a:prstGeom prst="rect">
                      <a:avLst/>
                    </a:prstGeom>
                  </pic:spPr>
                </pic:pic>
              </a:graphicData>
            </a:graphic>
          </wp:anchor>
        </w:drawing>
      </w:r>
    </w:p>
    <w:p w14:paraId="1633FA7D" w14:textId="77777777" w:rsidR="00E54876" w:rsidRDefault="00E54876" w:rsidP="00E54876">
      <w:pPr>
        <w:tabs>
          <w:tab w:val="left" w:pos="1284"/>
        </w:tabs>
        <w:rPr>
          <w:sz w:val="36"/>
          <w:szCs w:val="36"/>
        </w:rPr>
      </w:pPr>
      <w:r>
        <w:rPr>
          <w:sz w:val="36"/>
          <w:szCs w:val="36"/>
        </w:rPr>
        <w:tab/>
        <w:t xml:space="preserve">5. Create an image of a Smart Companion administering insulin to a senior in her home. </w:t>
      </w:r>
      <w:r>
        <w:rPr>
          <w:sz w:val="36"/>
          <w:szCs w:val="36"/>
        </w:rPr>
        <w:br w:type="textWrapping" w:clear="all"/>
      </w:r>
    </w:p>
    <w:p w14:paraId="631D4E85" w14:textId="77777777" w:rsidR="00E54876" w:rsidRDefault="00E54876" w:rsidP="00E54876">
      <w:pPr>
        <w:tabs>
          <w:tab w:val="left" w:pos="825"/>
        </w:tabs>
        <w:rPr>
          <w:sz w:val="36"/>
          <w:szCs w:val="36"/>
        </w:rPr>
      </w:pPr>
    </w:p>
    <w:p w14:paraId="765A3E99" w14:textId="77777777" w:rsidR="00E54876" w:rsidRDefault="00E54876" w:rsidP="00E54876">
      <w:pPr>
        <w:tabs>
          <w:tab w:val="left" w:pos="825"/>
        </w:tabs>
        <w:rPr>
          <w:sz w:val="36"/>
          <w:szCs w:val="36"/>
        </w:rPr>
      </w:pPr>
      <w:r>
        <w:rPr>
          <w:sz w:val="36"/>
          <w:szCs w:val="36"/>
        </w:rPr>
        <w:lastRenderedPageBreak/>
        <w:br w:type="textWrapping" w:clear="all"/>
      </w:r>
    </w:p>
    <w:p w14:paraId="7F205E34" w14:textId="3078BFC4" w:rsidR="00E54876" w:rsidRDefault="00E54876" w:rsidP="00E54876">
      <w:pPr>
        <w:tabs>
          <w:tab w:val="left" w:pos="825"/>
        </w:tabs>
        <w:rPr>
          <w:sz w:val="36"/>
          <w:szCs w:val="36"/>
        </w:rPr>
      </w:pPr>
      <w:r w:rsidRPr="00C0129D">
        <w:rPr>
          <w:noProof/>
          <w:sz w:val="36"/>
          <w:szCs w:val="36"/>
        </w:rPr>
        <w:drawing>
          <wp:anchor distT="0" distB="0" distL="114300" distR="114300" simplePos="0" relativeHeight="251662336" behindDoc="0" locked="0" layoutInCell="1" allowOverlap="1" wp14:anchorId="24AD0E03" wp14:editId="090C459F">
            <wp:simplePos x="914400" y="4095750"/>
            <wp:positionH relativeFrom="column">
              <wp:align>left</wp:align>
            </wp:positionH>
            <wp:positionV relativeFrom="paragraph">
              <wp:align>top</wp:align>
            </wp:positionV>
            <wp:extent cx="2762250" cy="2600325"/>
            <wp:effectExtent l="0" t="0" r="0" b="9525"/>
            <wp:wrapSquare wrapText="bothSides"/>
            <wp:docPr id="5122" name="Picture 2" descr="A person sitting on a couch with a robot&#10;&#10;AI-generated content may be incorrect.">
              <a:extLst xmlns:a="http://schemas.openxmlformats.org/drawingml/2006/main">
                <a:ext uri="{FF2B5EF4-FFF2-40B4-BE49-F238E27FC236}">
                  <a16:creationId xmlns:a16="http://schemas.microsoft.com/office/drawing/2014/main" id="{C81F343C-1F93-CB87-4811-A8EA0C89EFB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A person sitting on a couch with a robot&#10;&#10;AI-generated content may be incorrect.">
                      <a:extLst>
                        <a:ext uri="{FF2B5EF4-FFF2-40B4-BE49-F238E27FC236}">
                          <a16:creationId xmlns:a16="http://schemas.microsoft.com/office/drawing/2014/main" id="{C81F343C-1F93-CB87-4811-A8EA0C89EFB7}"/>
                        </a:ext>
                      </a:extLst>
                    </pic:cNvPr>
                    <pic:cNvPicPr>
                      <a:picLocks noGrp="1" noChangeAspect="1" noChangeArrowheads="1"/>
                    </pic:cNvPicPr>
                  </pic:nvPicPr>
                  <pic:blipFill>
                    <a:blip r:embed="rId13">
                      <a:extLst>
                        <a:ext uri="{28A0092B-C50C-407E-A947-70E740481C1C}">
                          <a14:useLocalDpi xmlns:a14="http://schemas.microsoft.com/office/drawing/2010/main" val="0"/>
                        </a:ext>
                      </a:extLst>
                    </a:blip>
                    <a:srcRect b="303"/>
                    <a:stretch>
                      <a:fillRect/>
                    </a:stretch>
                  </pic:blipFill>
                  <pic:spPr bwMode="auto">
                    <a:xfrm>
                      <a:off x="0" y="0"/>
                      <a:ext cx="2762250" cy="2600325"/>
                    </a:xfrm>
                    <a:custGeom>
                      <a:avLst/>
                      <a:gdLst/>
                      <a:ahLst/>
                      <a:cxnLst/>
                      <a:rect l="l" t="t" r="r" b="b"/>
                      <a:pathLst>
                        <a:path w="6878775" h="6858000">
                          <a:moveTo>
                            <a:pt x="1102973" y="0"/>
                          </a:moveTo>
                          <a:lnTo>
                            <a:pt x="1160688" y="0"/>
                          </a:lnTo>
                          <a:lnTo>
                            <a:pt x="983189" y="331786"/>
                          </a:lnTo>
                          <a:cubicBezTo>
                            <a:pt x="914866" y="469145"/>
                            <a:pt x="850355" y="608712"/>
                            <a:pt x="789261" y="750263"/>
                          </a:cubicBezTo>
                          <a:cubicBezTo>
                            <a:pt x="774307" y="784928"/>
                            <a:pt x="759992" y="819849"/>
                            <a:pt x="745295" y="854514"/>
                          </a:cubicBezTo>
                          <a:cubicBezTo>
                            <a:pt x="756682" y="845393"/>
                            <a:pt x="765489" y="833492"/>
                            <a:pt x="770857" y="819975"/>
                          </a:cubicBezTo>
                          <a:cubicBezTo>
                            <a:pt x="879943" y="589569"/>
                            <a:pt x="999605" y="365513"/>
                            <a:pt x="1131329" y="148742"/>
                          </a:cubicBezTo>
                          <a:lnTo>
                            <a:pt x="1227589" y="0"/>
                          </a:lnTo>
                          <a:lnTo>
                            <a:pt x="6878775" y="0"/>
                          </a:lnTo>
                          <a:lnTo>
                            <a:pt x="6878775" y="6858000"/>
                          </a:lnTo>
                          <a:lnTo>
                            <a:pt x="713521" y="6858000"/>
                          </a:lnTo>
                          <a:lnTo>
                            <a:pt x="625642" y="6670527"/>
                          </a:lnTo>
                          <a:cubicBezTo>
                            <a:pt x="507232" y="6398531"/>
                            <a:pt x="403083" y="6118381"/>
                            <a:pt x="312785" y="5830359"/>
                          </a:cubicBezTo>
                          <a:cubicBezTo>
                            <a:pt x="278149" y="5719759"/>
                            <a:pt x="248879" y="5607635"/>
                            <a:pt x="212198" y="5480401"/>
                          </a:cubicBezTo>
                          <a:cubicBezTo>
                            <a:pt x="212208" y="5491601"/>
                            <a:pt x="212803" y="5502788"/>
                            <a:pt x="213988" y="5513923"/>
                          </a:cubicBezTo>
                          <a:cubicBezTo>
                            <a:pt x="264089" y="5723695"/>
                            <a:pt x="307290" y="5935370"/>
                            <a:pt x="365826" y="6142729"/>
                          </a:cubicBezTo>
                          <a:cubicBezTo>
                            <a:pt x="433152" y="6380817"/>
                            <a:pt x="510068" y="6614016"/>
                            <a:pt x="597975" y="6841549"/>
                          </a:cubicBezTo>
                          <a:lnTo>
                            <a:pt x="604824" y="6858000"/>
                          </a:lnTo>
                          <a:lnTo>
                            <a:pt x="552056" y="6858000"/>
                          </a:lnTo>
                          <a:lnTo>
                            <a:pt x="539576" y="6828295"/>
                          </a:lnTo>
                          <a:cubicBezTo>
                            <a:pt x="380597" y="6414594"/>
                            <a:pt x="260223" y="5988893"/>
                            <a:pt x="171555" y="5552906"/>
                          </a:cubicBezTo>
                          <a:cubicBezTo>
                            <a:pt x="91163" y="5157998"/>
                            <a:pt x="43746" y="4758899"/>
                            <a:pt x="12305" y="4357388"/>
                          </a:cubicBezTo>
                          <a:cubicBezTo>
                            <a:pt x="-14281" y="4013908"/>
                            <a:pt x="4507" y="3672965"/>
                            <a:pt x="46684" y="3331516"/>
                          </a:cubicBezTo>
                          <a:cubicBezTo>
                            <a:pt x="127203" y="2664286"/>
                            <a:pt x="277819" y="2007265"/>
                            <a:pt x="496065" y="1371196"/>
                          </a:cubicBezTo>
                          <a:cubicBezTo>
                            <a:pt x="636273" y="966066"/>
                            <a:pt x="800445" y="573253"/>
                            <a:pt x="995723" y="196614"/>
                          </a:cubicBezTo>
                          <a:close/>
                        </a:path>
                      </a:pathLst>
                    </a:custGeom>
                    <a:noFill/>
                  </pic:spPr>
                </pic:pic>
              </a:graphicData>
            </a:graphic>
          </wp:anchor>
        </w:drawing>
      </w:r>
      <w:r>
        <w:rPr>
          <w:sz w:val="36"/>
          <w:szCs w:val="36"/>
        </w:rPr>
        <w:t xml:space="preserve">6.  Create an image of a Smart Companion assessing and x-raying a </w:t>
      </w:r>
      <w:r w:rsidR="005B5BDA">
        <w:rPr>
          <w:sz w:val="36"/>
          <w:szCs w:val="36"/>
        </w:rPr>
        <w:t>senior’s</w:t>
      </w:r>
      <w:r>
        <w:rPr>
          <w:sz w:val="36"/>
          <w:szCs w:val="36"/>
        </w:rPr>
        <w:t xml:space="preserve"> wrist after a fall in her home.</w:t>
      </w:r>
    </w:p>
    <w:p w14:paraId="17CADD04" w14:textId="77777777" w:rsidR="00E54876" w:rsidRDefault="00E54876" w:rsidP="00E54876">
      <w:pPr>
        <w:tabs>
          <w:tab w:val="left" w:pos="825"/>
        </w:tabs>
        <w:rPr>
          <w:sz w:val="36"/>
          <w:szCs w:val="36"/>
        </w:rPr>
      </w:pPr>
    </w:p>
    <w:p w14:paraId="5C8D9A20" w14:textId="77777777" w:rsidR="00E54876" w:rsidRPr="00D74964" w:rsidRDefault="00E54876" w:rsidP="00E54876">
      <w:pPr>
        <w:tabs>
          <w:tab w:val="left" w:pos="825"/>
        </w:tabs>
        <w:rPr>
          <w:sz w:val="36"/>
          <w:szCs w:val="36"/>
        </w:rPr>
      </w:pPr>
      <w:r>
        <w:rPr>
          <w:sz w:val="36"/>
          <w:szCs w:val="36"/>
        </w:rPr>
        <w:br w:type="textWrapping" w:clear="all"/>
      </w:r>
      <w:r>
        <w:rPr>
          <w:noProof/>
        </w:rPr>
        <w:drawing>
          <wp:inline distT="0" distB="0" distL="0" distR="0" wp14:anchorId="65950365" wp14:editId="36D7A4E7">
            <wp:extent cx="3105150" cy="2952750"/>
            <wp:effectExtent l="0" t="0" r="0" b="0"/>
            <wp:docPr id="6146" name="Picture 2" descr="A person looking at a robot&#10;&#10;AI-generated content may be incorrect.">
              <a:extLst xmlns:a="http://schemas.openxmlformats.org/drawingml/2006/main">
                <a:ext uri="{FF2B5EF4-FFF2-40B4-BE49-F238E27FC236}">
                  <a16:creationId xmlns:a16="http://schemas.microsoft.com/office/drawing/2014/main" id="{0902E6FE-8548-DA63-2514-3FA53122B67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descr="A person looking at a robot&#10;&#10;AI-generated content may be incorrect.">
                      <a:extLst>
                        <a:ext uri="{FF2B5EF4-FFF2-40B4-BE49-F238E27FC236}">
                          <a16:creationId xmlns:a16="http://schemas.microsoft.com/office/drawing/2014/main" id="{0902E6FE-8548-DA63-2514-3FA53122B677}"/>
                        </a:ext>
                      </a:extLst>
                    </pic:cNvPr>
                    <pic:cNvPicPr>
                      <a:picLocks noGrp="1" noChangeAspect="1" noChangeArrowheads="1"/>
                    </pic:cNvPicPr>
                  </pic:nvPicPr>
                  <pic:blipFill>
                    <a:blip r:embed="rId14"/>
                    <a:srcRect t="151" b="151"/>
                    <a:stretch/>
                  </pic:blipFill>
                  <pic:spPr bwMode="auto">
                    <a:xfrm>
                      <a:off x="0" y="0"/>
                      <a:ext cx="3105150" cy="2952750"/>
                    </a:xfrm>
                    <a:custGeom>
                      <a:avLst/>
                      <a:gdLst/>
                      <a:ahLst/>
                      <a:cxnLst/>
                      <a:rect l="l" t="t" r="r" b="b"/>
                      <a:pathLst>
                        <a:path w="6878775" h="6858000">
                          <a:moveTo>
                            <a:pt x="1102973" y="0"/>
                          </a:moveTo>
                          <a:lnTo>
                            <a:pt x="1160688" y="0"/>
                          </a:lnTo>
                          <a:lnTo>
                            <a:pt x="983189" y="331786"/>
                          </a:lnTo>
                          <a:cubicBezTo>
                            <a:pt x="914866" y="469145"/>
                            <a:pt x="850355" y="608712"/>
                            <a:pt x="789261" y="750263"/>
                          </a:cubicBezTo>
                          <a:cubicBezTo>
                            <a:pt x="774307" y="784928"/>
                            <a:pt x="759992" y="819849"/>
                            <a:pt x="745295" y="854514"/>
                          </a:cubicBezTo>
                          <a:cubicBezTo>
                            <a:pt x="756682" y="845393"/>
                            <a:pt x="765489" y="833492"/>
                            <a:pt x="770857" y="819975"/>
                          </a:cubicBezTo>
                          <a:cubicBezTo>
                            <a:pt x="879943" y="589569"/>
                            <a:pt x="999605" y="365513"/>
                            <a:pt x="1131329" y="148742"/>
                          </a:cubicBezTo>
                          <a:lnTo>
                            <a:pt x="1227589" y="0"/>
                          </a:lnTo>
                          <a:lnTo>
                            <a:pt x="6878775" y="0"/>
                          </a:lnTo>
                          <a:lnTo>
                            <a:pt x="6878775" y="6858000"/>
                          </a:lnTo>
                          <a:lnTo>
                            <a:pt x="713521" y="6858000"/>
                          </a:lnTo>
                          <a:lnTo>
                            <a:pt x="625642" y="6670527"/>
                          </a:lnTo>
                          <a:cubicBezTo>
                            <a:pt x="507232" y="6398531"/>
                            <a:pt x="403083" y="6118381"/>
                            <a:pt x="312785" y="5830359"/>
                          </a:cubicBezTo>
                          <a:cubicBezTo>
                            <a:pt x="278149" y="5719759"/>
                            <a:pt x="248879" y="5607635"/>
                            <a:pt x="212198" y="5480401"/>
                          </a:cubicBezTo>
                          <a:cubicBezTo>
                            <a:pt x="212208" y="5491601"/>
                            <a:pt x="212803" y="5502788"/>
                            <a:pt x="213988" y="5513923"/>
                          </a:cubicBezTo>
                          <a:cubicBezTo>
                            <a:pt x="264089" y="5723695"/>
                            <a:pt x="307290" y="5935370"/>
                            <a:pt x="365826" y="6142729"/>
                          </a:cubicBezTo>
                          <a:cubicBezTo>
                            <a:pt x="433152" y="6380817"/>
                            <a:pt x="510068" y="6614016"/>
                            <a:pt x="597975" y="6841549"/>
                          </a:cubicBezTo>
                          <a:lnTo>
                            <a:pt x="604824" y="6858000"/>
                          </a:lnTo>
                          <a:lnTo>
                            <a:pt x="552056" y="6858000"/>
                          </a:lnTo>
                          <a:lnTo>
                            <a:pt x="539576" y="6828295"/>
                          </a:lnTo>
                          <a:cubicBezTo>
                            <a:pt x="380597" y="6414594"/>
                            <a:pt x="260223" y="5988893"/>
                            <a:pt x="171555" y="5552906"/>
                          </a:cubicBezTo>
                          <a:cubicBezTo>
                            <a:pt x="91163" y="5157998"/>
                            <a:pt x="43746" y="4758899"/>
                            <a:pt x="12305" y="4357388"/>
                          </a:cubicBezTo>
                          <a:cubicBezTo>
                            <a:pt x="-14281" y="4013908"/>
                            <a:pt x="4507" y="3672965"/>
                            <a:pt x="46684" y="3331516"/>
                          </a:cubicBezTo>
                          <a:cubicBezTo>
                            <a:pt x="127203" y="2664286"/>
                            <a:pt x="277819" y="2007265"/>
                            <a:pt x="496065" y="1371196"/>
                          </a:cubicBezTo>
                          <a:cubicBezTo>
                            <a:pt x="636273" y="966066"/>
                            <a:pt x="800445" y="573253"/>
                            <a:pt x="995723" y="196614"/>
                          </a:cubicBezTo>
                          <a:close/>
                        </a:path>
                      </a:pathLst>
                    </a:custGeom>
                    <a:noFill/>
                  </pic:spPr>
                </pic:pic>
              </a:graphicData>
            </a:graphic>
          </wp:inline>
        </w:drawing>
      </w:r>
    </w:p>
    <w:p w14:paraId="3F5E95E4" w14:textId="77777777" w:rsidR="00E54876" w:rsidRDefault="00E54876" w:rsidP="00E54876">
      <w:pPr>
        <w:tabs>
          <w:tab w:val="left" w:pos="825"/>
        </w:tabs>
        <w:rPr>
          <w:sz w:val="36"/>
          <w:szCs w:val="36"/>
        </w:rPr>
      </w:pPr>
      <w:r>
        <w:rPr>
          <w:sz w:val="36"/>
          <w:szCs w:val="36"/>
        </w:rPr>
        <w:t xml:space="preserve">7.  Issues with innovation: COST!  </w:t>
      </w:r>
    </w:p>
    <w:p w14:paraId="2AA9249F" w14:textId="77777777" w:rsidR="00E54876" w:rsidRDefault="00E54876" w:rsidP="00E54876">
      <w:pPr>
        <w:tabs>
          <w:tab w:val="left" w:pos="825"/>
        </w:tabs>
        <w:rPr>
          <w:sz w:val="28"/>
          <w:szCs w:val="28"/>
        </w:rPr>
      </w:pPr>
      <w:r>
        <w:rPr>
          <w:sz w:val="28"/>
          <w:szCs w:val="28"/>
        </w:rPr>
        <w:t>Create an image of a senior worrying about the cost of a Smart Companion which could make this technology inaccessible for many seniors.</w:t>
      </w:r>
    </w:p>
    <w:p w14:paraId="35EEA49B" w14:textId="77777777" w:rsidR="00E54876" w:rsidRDefault="00E54876" w:rsidP="00E54876">
      <w:pPr>
        <w:tabs>
          <w:tab w:val="left" w:pos="825"/>
        </w:tabs>
        <w:rPr>
          <w:sz w:val="28"/>
          <w:szCs w:val="28"/>
        </w:rPr>
      </w:pPr>
      <w:r>
        <w:rPr>
          <w:noProof/>
        </w:rPr>
        <w:lastRenderedPageBreak/>
        <w:drawing>
          <wp:inline distT="0" distB="0" distL="0" distR="0" wp14:anchorId="21487348" wp14:editId="09DDF7FB">
            <wp:extent cx="3438525" cy="3048000"/>
            <wp:effectExtent l="0" t="0" r="9525" b="0"/>
            <wp:docPr id="7170" name="Picture 2" descr="An old person standing next to a robot&#10;&#10;AI-generated content may be incorrect.">
              <a:extLst xmlns:a="http://schemas.openxmlformats.org/drawingml/2006/main">
                <a:ext uri="{FF2B5EF4-FFF2-40B4-BE49-F238E27FC236}">
                  <a16:creationId xmlns:a16="http://schemas.microsoft.com/office/drawing/2014/main" id="{15354022-93C4-EE5B-F1B8-AAA4603592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An old person standing next to a robot&#10;&#10;AI-generated content may be incorrect.">
                      <a:extLst>
                        <a:ext uri="{FF2B5EF4-FFF2-40B4-BE49-F238E27FC236}">
                          <a16:creationId xmlns:a16="http://schemas.microsoft.com/office/drawing/2014/main" id="{15354022-93C4-EE5B-F1B8-AAA460359206}"/>
                        </a:ext>
                      </a:extLst>
                    </pic:cNvPr>
                    <pic:cNvPicPr>
                      <a:picLocks noChangeAspect="1" noChangeArrowheads="1"/>
                    </pic:cNvPicPr>
                  </pic:nvPicPr>
                  <pic:blipFill>
                    <a:blip r:embed="rId15"/>
                    <a:srcRect/>
                    <a:stretch/>
                  </pic:blipFill>
                  <pic:spPr bwMode="auto">
                    <a:xfrm>
                      <a:off x="0" y="0"/>
                      <a:ext cx="3438525" cy="3048000"/>
                    </a:xfrm>
                    <a:prstGeom prst="rect">
                      <a:avLst/>
                    </a:prstGeom>
                    <a:noFill/>
                  </pic:spPr>
                </pic:pic>
              </a:graphicData>
            </a:graphic>
          </wp:inline>
        </w:drawing>
      </w:r>
    </w:p>
    <w:p w14:paraId="1F2D94AB" w14:textId="6255425A" w:rsidR="00E54876" w:rsidRDefault="00E54876" w:rsidP="00E54876">
      <w:pPr>
        <w:tabs>
          <w:tab w:val="left" w:pos="825"/>
        </w:tabs>
        <w:rPr>
          <w:sz w:val="28"/>
          <w:szCs w:val="28"/>
        </w:rPr>
      </w:pPr>
      <w:r>
        <w:rPr>
          <w:sz w:val="28"/>
          <w:szCs w:val="28"/>
        </w:rPr>
        <w:t>8.  Strength: Smart Companion supporting a senior to age in place independently for longer in their home</w:t>
      </w:r>
      <w:r w:rsidR="008F24C8">
        <w:rPr>
          <w:sz w:val="28"/>
          <w:szCs w:val="28"/>
        </w:rPr>
        <w:t>, escorting senior to bed.</w:t>
      </w:r>
    </w:p>
    <w:p w14:paraId="32AD2D1A" w14:textId="77777777" w:rsidR="00E54876" w:rsidRDefault="00E54876" w:rsidP="00E54876">
      <w:pPr>
        <w:tabs>
          <w:tab w:val="left" w:pos="825"/>
        </w:tabs>
        <w:rPr>
          <w:sz w:val="28"/>
          <w:szCs w:val="28"/>
        </w:rPr>
      </w:pPr>
      <w:r>
        <w:rPr>
          <w:noProof/>
          <w:sz w:val="28"/>
          <w:szCs w:val="28"/>
        </w:rPr>
        <w:drawing>
          <wp:anchor distT="0" distB="0" distL="114300" distR="114300" simplePos="0" relativeHeight="251663360" behindDoc="0" locked="0" layoutInCell="1" allowOverlap="1" wp14:anchorId="5F65DA16" wp14:editId="237F054B">
            <wp:simplePos x="914400" y="914400"/>
            <wp:positionH relativeFrom="margin">
              <wp:align>left</wp:align>
            </wp:positionH>
            <wp:positionV relativeFrom="paragraph">
              <wp:align>top</wp:align>
            </wp:positionV>
            <wp:extent cx="3634740" cy="3215640"/>
            <wp:effectExtent l="0" t="0" r="3810" b="3810"/>
            <wp:wrapSquare wrapText="bothSides"/>
            <wp:docPr id="1917243475" name="Picture 1" descr="A person sitting in a chair reading a book next to a rob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243475" name="Picture 1" descr="A person sitting in a chair reading a book next to a robot&#10;&#10;AI-generated content may be incorrect."/>
                    <pic:cNvPicPr/>
                  </pic:nvPicPr>
                  <pic:blipFill>
                    <a:blip r:embed="rId16"/>
                    <a:stretch>
                      <a:fillRect/>
                    </a:stretch>
                  </pic:blipFill>
                  <pic:spPr>
                    <a:xfrm>
                      <a:off x="0" y="0"/>
                      <a:ext cx="3634740" cy="3215640"/>
                    </a:xfrm>
                    <a:prstGeom prst="rect">
                      <a:avLst/>
                    </a:prstGeom>
                  </pic:spPr>
                </pic:pic>
              </a:graphicData>
            </a:graphic>
            <wp14:sizeRelV relativeFrom="margin">
              <wp14:pctHeight>0</wp14:pctHeight>
            </wp14:sizeRelV>
          </wp:anchor>
        </w:drawing>
      </w:r>
    </w:p>
    <w:p w14:paraId="38A81523" w14:textId="77777777" w:rsidR="00E54876" w:rsidRDefault="00E54876" w:rsidP="00E54876">
      <w:pPr>
        <w:tabs>
          <w:tab w:val="center" w:pos="1725"/>
        </w:tabs>
        <w:rPr>
          <w:sz w:val="28"/>
          <w:szCs w:val="28"/>
        </w:rPr>
      </w:pPr>
      <w:r>
        <w:rPr>
          <w:sz w:val="28"/>
          <w:szCs w:val="28"/>
        </w:rPr>
        <w:tab/>
        <w:t xml:space="preserve">9. Create an image of </w:t>
      </w:r>
      <w:r w:rsidRPr="0070328D">
        <w:rPr>
          <w:sz w:val="28"/>
          <w:szCs w:val="28"/>
          <w:lang w:val="en-US"/>
        </w:rPr>
        <w:t>a Smart Companion communicating with Betty in Dutch and include a book with tulips</w:t>
      </w:r>
      <w:r>
        <w:rPr>
          <w:sz w:val="28"/>
          <w:szCs w:val="28"/>
          <w:lang w:val="en-US"/>
        </w:rPr>
        <w:t>.</w:t>
      </w:r>
      <w:r>
        <w:rPr>
          <w:sz w:val="28"/>
          <w:szCs w:val="28"/>
        </w:rPr>
        <w:br w:type="textWrapping" w:clear="all"/>
      </w:r>
    </w:p>
    <w:p w14:paraId="233FBFA0" w14:textId="77777777" w:rsidR="00E54876" w:rsidRDefault="00E54876" w:rsidP="00E54876">
      <w:pPr>
        <w:tabs>
          <w:tab w:val="center" w:pos="1725"/>
        </w:tabs>
        <w:rPr>
          <w:sz w:val="28"/>
          <w:szCs w:val="28"/>
        </w:rPr>
      </w:pPr>
      <w:r>
        <w:rPr>
          <w:noProof/>
          <w:sz w:val="28"/>
          <w:szCs w:val="28"/>
        </w:rPr>
        <w:lastRenderedPageBreak/>
        <w:drawing>
          <wp:anchor distT="0" distB="0" distL="114300" distR="114300" simplePos="0" relativeHeight="251664384" behindDoc="0" locked="0" layoutInCell="1" allowOverlap="1" wp14:anchorId="14FC51D9" wp14:editId="2EDC9EDE">
            <wp:simplePos x="0" y="0"/>
            <wp:positionH relativeFrom="column">
              <wp:posOffset>-266700</wp:posOffset>
            </wp:positionH>
            <wp:positionV relativeFrom="paragraph">
              <wp:posOffset>396875</wp:posOffset>
            </wp:positionV>
            <wp:extent cx="3977640" cy="3703320"/>
            <wp:effectExtent l="0" t="0" r="3810" b="0"/>
            <wp:wrapSquare wrapText="bothSides"/>
            <wp:docPr id="1027574002" name="Picture 2" descr="A person sitting in a chair with a rob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74002" name="Picture 2" descr="A person sitting in a chair with a robot&#10;&#10;AI-generated content may be incorrect."/>
                    <pic:cNvPicPr/>
                  </pic:nvPicPr>
                  <pic:blipFill>
                    <a:blip r:embed="rId17"/>
                    <a:stretch>
                      <a:fillRect/>
                    </a:stretch>
                  </pic:blipFill>
                  <pic:spPr>
                    <a:xfrm>
                      <a:off x="0" y="0"/>
                      <a:ext cx="3977640" cy="3703320"/>
                    </a:xfrm>
                    <a:prstGeom prst="rect">
                      <a:avLst/>
                    </a:prstGeom>
                  </pic:spPr>
                </pic:pic>
              </a:graphicData>
            </a:graphic>
          </wp:anchor>
        </w:drawing>
      </w:r>
    </w:p>
    <w:p w14:paraId="5FA723C8" w14:textId="77777777" w:rsidR="00E54876" w:rsidRDefault="00E54876" w:rsidP="00E54876">
      <w:pPr>
        <w:tabs>
          <w:tab w:val="center" w:pos="1725"/>
        </w:tabs>
        <w:rPr>
          <w:sz w:val="28"/>
          <w:szCs w:val="28"/>
        </w:rPr>
      </w:pPr>
    </w:p>
    <w:p w14:paraId="2A149483" w14:textId="77777777" w:rsidR="00E54876" w:rsidRPr="002E4644" w:rsidRDefault="00E54876" w:rsidP="00E54876">
      <w:pPr>
        <w:tabs>
          <w:tab w:val="center" w:pos="1725"/>
        </w:tabs>
        <w:rPr>
          <w:sz w:val="28"/>
          <w:szCs w:val="28"/>
        </w:rPr>
      </w:pPr>
      <w:r>
        <w:rPr>
          <w:sz w:val="28"/>
          <w:szCs w:val="28"/>
        </w:rPr>
        <w:t xml:space="preserve">10. </w:t>
      </w:r>
      <w:r w:rsidRPr="0070328D">
        <w:rPr>
          <w:sz w:val="28"/>
          <w:szCs w:val="28"/>
          <w:lang w:val="en-US"/>
        </w:rPr>
        <w:t xml:space="preserve">Create an image of a Smart Companion with Betty having a virtual visit with her family on the </w:t>
      </w:r>
      <w:r>
        <w:rPr>
          <w:sz w:val="28"/>
          <w:szCs w:val="28"/>
          <w:lang w:val="en-US"/>
        </w:rPr>
        <w:t xml:space="preserve">Smart Companion’s </w:t>
      </w:r>
      <w:r w:rsidRPr="0070328D">
        <w:rPr>
          <w:sz w:val="28"/>
          <w:szCs w:val="28"/>
          <w:lang w:val="en-US"/>
        </w:rPr>
        <w:t>screen in the daytime.</w:t>
      </w:r>
      <w:r>
        <w:rPr>
          <w:sz w:val="28"/>
          <w:szCs w:val="28"/>
        </w:rPr>
        <w:br w:type="textWrapping" w:clear="all"/>
      </w:r>
    </w:p>
    <w:p w14:paraId="126D9EC6" w14:textId="37383AF1" w:rsidR="00F740ED" w:rsidRDefault="00F740ED">
      <w:r>
        <w:br w:type="page"/>
      </w:r>
    </w:p>
    <w:p w14:paraId="410ADD05" w14:textId="7B32CAC5" w:rsidR="00782BC6" w:rsidRPr="00782BC6" w:rsidRDefault="00782BC6" w:rsidP="00782BC6">
      <w:pPr>
        <w:jc w:val="center"/>
        <w:rPr>
          <w:rFonts w:ascii="Times New Roman" w:hAnsi="Times New Roman" w:cs="Times New Roman"/>
          <w:b/>
          <w:bCs/>
          <w:sz w:val="24"/>
          <w:szCs w:val="24"/>
          <w:lang w:val="en-US"/>
        </w:rPr>
      </w:pPr>
      <w:r w:rsidRPr="00782BC6">
        <w:rPr>
          <w:rFonts w:ascii="Times New Roman" w:hAnsi="Times New Roman" w:cs="Times New Roman"/>
          <w:b/>
          <w:bCs/>
          <w:sz w:val="24"/>
          <w:szCs w:val="24"/>
          <w:lang w:val="en-US"/>
        </w:rPr>
        <w:lastRenderedPageBreak/>
        <w:t>References</w:t>
      </w:r>
    </w:p>
    <w:p w14:paraId="42E013D7" w14:textId="77777777" w:rsidR="00F73D92" w:rsidRDefault="00F73D92" w:rsidP="00F73D92">
      <w:pPr>
        <w:spacing w:before="100" w:beforeAutospacing="1" w:after="100" w:afterAutospacing="1" w:line="240" w:lineRule="auto"/>
        <w:rPr>
          <w:rFonts w:ascii="Times New Roman" w:eastAsia="Times New Roman" w:hAnsi="Times New Roman" w:cs="Times New Roman"/>
          <w:i/>
          <w:iCs/>
          <w:kern w:val="0"/>
          <w:sz w:val="24"/>
          <w:szCs w:val="24"/>
          <w:lang w:val="en-US"/>
          <w14:ligatures w14:val="none"/>
        </w:rPr>
      </w:pPr>
      <w:r w:rsidRPr="006864A4">
        <w:rPr>
          <w:rFonts w:ascii="Times New Roman" w:eastAsia="Times New Roman" w:hAnsi="Times New Roman" w:cs="Times New Roman"/>
          <w:kern w:val="0"/>
          <w:sz w:val="24"/>
          <w:szCs w:val="24"/>
          <w:lang w:val="en-US"/>
          <w14:ligatures w14:val="none"/>
        </w:rPr>
        <w:t xml:space="preserve">AARP. (2018). </w:t>
      </w:r>
      <w:r w:rsidRPr="006864A4">
        <w:rPr>
          <w:rFonts w:ascii="Times New Roman" w:eastAsia="Times New Roman" w:hAnsi="Times New Roman" w:cs="Times New Roman"/>
          <w:i/>
          <w:iCs/>
          <w:kern w:val="0"/>
          <w:sz w:val="24"/>
          <w:szCs w:val="24"/>
          <w:lang w:val="en-US"/>
          <w14:ligatures w14:val="none"/>
        </w:rPr>
        <w:t>2018 Home and community preferences: A national survey of adults aged 18-</w:t>
      </w:r>
    </w:p>
    <w:p w14:paraId="58CDEB59" w14:textId="2965FCD8" w:rsidR="00782BC6" w:rsidRPr="00782BC6" w:rsidRDefault="00F73D92" w:rsidP="00F73D92">
      <w:pPr>
        <w:ind w:firstLine="720"/>
        <w:rPr>
          <w:rFonts w:ascii="Times New Roman" w:hAnsi="Times New Roman" w:cs="Times New Roman"/>
          <w:sz w:val="24"/>
          <w:szCs w:val="24"/>
          <w:lang w:val="en-US"/>
        </w:rPr>
      </w:pPr>
      <w:r w:rsidRPr="006864A4">
        <w:rPr>
          <w:rFonts w:ascii="Times New Roman" w:eastAsia="Times New Roman" w:hAnsi="Times New Roman" w:cs="Times New Roman"/>
          <w:i/>
          <w:iCs/>
          <w:kern w:val="0"/>
          <w:sz w:val="24"/>
          <w:szCs w:val="24"/>
          <w:lang w:val="en-US"/>
          <w14:ligatures w14:val="none"/>
        </w:rPr>
        <w:t>plus</w:t>
      </w:r>
      <w:r w:rsidRPr="006864A4">
        <w:rPr>
          <w:rFonts w:ascii="Times New Roman" w:eastAsia="Times New Roman" w:hAnsi="Times New Roman" w:cs="Times New Roman"/>
          <w:kern w:val="0"/>
          <w:sz w:val="24"/>
          <w:szCs w:val="24"/>
          <w:lang w:val="en-US"/>
          <w14:ligatures w14:val="none"/>
        </w:rPr>
        <w:t xml:space="preserve">. AARP Research. </w:t>
      </w:r>
      <w:hyperlink r:id="rId18" w:history="1">
        <w:r w:rsidRPr="006864A4">
          <w:rPr>
            <w:rStyle w:val="Hyperlink"/>
            <w:rFonts w:ascii="Times New Roman" w:eastAsia="Times New Roman" w:hAnsi="Times New Roman" w:cs="Times New Roman"/>
            <w:kern w:val="0"/>
            <w:sz w:val="24"/>
            <w:szCs w:val="24"/>
            <w:lang w:val="en-US"/>
            <w14:ligatures w14:val="none"/>
          </w:rPr>
          <w:t>https://doi.org/10.26419/res.00231.001</w:t>
        </w:r>
      </w:hyperlink>
    </w:p>
    <w:p w14:paraId="0394DAA6" w14:textId="77777777" w:rsidR="00A86516" w:rsidRDefault="00782BC6" w:rsidP="00782BC6">
      <w:pPr>
        <w:rPr>
          <w:rFonts w:ascii="Times New Roman" w:hAnsi="Times New Roman" w:cs="Times New Roman"/>
          <w:sz w:val="24"/>
          <w:szCs w:val="24"/>
          <w:lang w:val="en-US"/>
        </w:rPr>
      </w:pPr>
      <w:r w:rsidRPr="00782BC6">
        <w:rPr>
          <w:rFonts w:ascii="Times New Roman" w:hAnsi="Times New Roman" w:cs="Times New Roman"/>
          <w:sz w:val="24"/>
          <w:szCs w:val="24"/>
          <w:lang w:val="en-US"/>
        </w:rPr>
        <w:t xml:space="preserve">BC Emergency Health Services. (2023). </w:t>
      </w:r>
      <w:r w:rsidRPr="00782BC6">
        <w:rPr>
          <w:rFonts w:ascii="Times New Roman" w:hAnsi="Times New Roman" w:cs="Times New Roman"/>
          <w:i/>
          <w:iCs/>
          <w:sz w:val="24"/>
          <w:szCs w:val="24"/>
          <w:lang w:val="en-US"/>
        </w:rPr>
        <w:t>Emergency response times and rural coverage report</w:t>
      </w:r>
      <w:r w:rsidRPr="00782BC6">
        <w:rPr>
          <w:rFonts w:ascii="Times New Roman" w:hAnsi="Times New Roman" w:cs="Times New Roman"/>
          <w:sz w:val="24"/>
          <w:szCs w:val="24"/>
          <w:lang w:val="en-US"/>
        </w:rPr>
        <w:t>.</w:t>
      </w:r>
    </w:p>
    <w:p w14:paraId="6ECA89B3" w14:textId="0094D36C" w:rsidR="00782BC6" w:rsidRDefault="00782BC6" w:rsidP="00A86516">
      <w:pPr>
        <w:ind w:firstLine="720"/>
        <w:rPr>
          <w:rFonts w:ascii="Times New Roman" w:hAnsi="Times New Roman" w:cs="Times New Roman"/>
          <w:sz w:val="24"/>
          <w:szCs w:val="24"/>
          <w:lang w:val="en-US"/>
        </w:rPr>
      </w:pPr>
      <w:r w:rsidRPr="00782BC6">
        <w:rPr>
          <w:rFonts w:ascii="Times New Roman" w:hAnsi="Times New Roman" w:cs="Times New Roman"/>
          <w:sz w:val="24"/>
          <w:szCs w:val="24"/>
          <w:lang w:val="en-US"/>
        </w:rPr>
        <w:t>Government of British Columbia.</w:t>
      </w:r>
    </w:p>
    <w:p w14:paraId="3F11A947" w14:textId="622E5831" w:rsidR="00A86516" w:rsidRPr="00782BC6" w:rsidRDefault="00A86516" w:rsidP="00A86516">
      <w:pPr>
        <w:ind w:left="720"/>
        <w:rPr>
          <w:rFonts w:ascii="Times New Roman" w:hAnsi="Times New Roman" w:cs="Times New Roman"/>
          <w:sz w:val="24"/>
          <w:szCs w:val="24"/>
          <w:lang w:val="en-US"/>
        </w:rPr>
      </w:pPr>
      <w:hyperlink r:id="rId19" w:history="1">
        <w:r w:rsidRPr="00286E99">
          <w:rPr>
            <w:rStyle w:val="Hyperlink"/>
            <w:rFonts w:ascii="Times New Roman" w:hAnsi="Times New Roman" w:cs="Times New Roman"/>
            <w:sz w:val="24"/>
            <w:szCs w:val="24"/>
            <w:lang w:val="en-US"/>
          </w:rPr>
          <w:t>https://www2.gov.bc.ca/gov/content/safety/emergency-management/emergency-management/reports</w:t>
        </w:r>
      </w:hyperlink>
      <w:r>
        <w:rPr>
          <w:rFonts w:ascii="Times New Roman" w:hAnsi="Times New Roman" w:cs="Times New Roman"/>
          <w:sz w:val="24"/>
          <w:szCs w:val="24"/>
          <w:lang w:val="en-US"/>
        </w:rPr>
        <w:t xml:space="preserve"> </w:t>
      </w:r>
    </w:p>
    <w:p w14:paraId="6C62379E" w14:textId="77777777" w:rsidR="00311866" w:rsidRDefault="00782BC6" w:rsidP="00782BC6">
      <w:pPr>
        <w:rPr>
          <w:rFonts w:ascii="Times New Roman" w:hAnsi="Times New Roman" w:cs="Times New Roman"/>
          <w:sz w:val="24"/>
          <w:szCs w:val="24"/>
          <w:lang w:val="en-US"/>
        </w:rPr>
      </w:pPr>
      <w:r w:rsidRPr="00782BC6">
        <w:rPr>
          <w:rFonts w:ascii="Times New Roman" w:hAnsi="Times New Roman" w:cs="Times New Roman"/>
          <w:sz w:val="24"/>
          <w:szCs w:val="24"/>
          <w:lang w:val="en-US"/>
        </w:rPr>
        <w:t xml:space="preserve">BC Ministry of Health. (2022). </w:t>
      </w:r>
      <w:r w:rsidRPr="00782BC6">
        <w:rPr>
          <w:rFonts w:ascii="Times New Roman" w:hAnsi="Times New Roman" w:cs="Times New Roman"/>
          <w:i/>
          <w:iCs/>
          <w:sz w:val="24"/>
          <w:szCs w:val="24"/>
          <w:lang w:val="en-US"/>
        </w:rPr>
        <w:t>Telemedicine infrastructure development during COVID-19</w:t>
      </w:r>
      <w:r w:rsidRPr="00782BC6">
        <w:rPr>
          <w:rFonts w:ascii="Times New Roman" w:hAnsi="Times New Roman" w:cs="Times New Roman"/>
          <w:sz w:val="24"/>
          <w:szCs w:val="24"/>
          <w:lang w:val="en-US"/>
        </w:rPr>
        <w:t>.</w:t>
      </w:r>
    </w:p>
    <w:p w14:paraId="6B118618" w14:textId="0EFC8922" w:rsidR="00782BC6" w:rsidRDefault="00782BC6" w:rsidP="00311866">
      <w:pPr>
        <w:ind w:firstLine="720"/>
        <w:rPr>
          <w:rFonts w:ascii="Times New Roman" w:hAnsi="Times New Roman" w:cs="Times New Roman"/>
          <w:sz w:val="24"/>
          <w:szCs w:val="24"/>
          <w:lang w:val="en-US"/>
        </w:rPr>
      </w:pPr>
      <w:r w:rsidRPr="00782BC6">
        <w:rPr>
          <w:rFonts w:ascii="Times New Roman" w:hAnsi="Times New Roman" w:cs="Times New Roman"/>
          <w:sz w:val="24"/>
          <w:szCs w:val="24"/>
          <w:lang w:val="en-US"/>
        </w:rPr>
        <w:t>Government of British Columbia.</w:t>
      </w:r>
    </w:p>
    <w:p w14:paraId="0411C596" w14:textId="11256399" w:rsidR="00311866" w:rsidRPr="00782BC6" w:rsidRDefault="00A86516" w:rsidP="00311866">
      <w:pPr>
        <w:ind w:left="720"/>
        <w:rPr>
          <w:rFonts w:ascii="Times New Roman" w:hAnsi="Times New Roman" w:cs="Times New Roman"/>
          <w:sz w:val="24"/>
          <w:szCs w:val="24"/>
          <w:lang w:val="en-US"/>
        </w:rPr>
      </w:pPr>
      <w:hyperlink r:id="rId20" w:anchor="digitalhealth" w:history="1">
        <w:r w:rsidRPr="00286E99">
          <w:rPr>
            <w:rStyle w:val="Hyperlink"/>
            <w:rFonts w:ascii="Times New Roman" w:hAnsi="Times New Roman" w:cs="Times New Roman"/>
            <w:sz w:val="24"/>
            <w:szCs w:val="24"/>
            <w:lang w:val="en-US"/>
          </w:rPr>
          <w:t>https://www2.gov.bc.ca/gov/content/health/about-bc-s-health-care-system/health-priorities/bc-digital-health#digitalhealth</w:t>
        </w:r>
      </w:hyperlink>
      <w:r w:rsidR="00311866">
        <w:rPr>
          <w:rFonts w:ascii="Times New Roman" w:hAnsi="Times New Roman" w:cs="Times New Roman"/>
          <w:sz w:val="24"/>
          <w:szCs w:val="24"/>
          <w:lang w:val="en-US"/>
        </w:rPr>
        <w:t xml:space="preserve"> </w:t>
      </w:r>
    </w:p>
    <w:p w14:paraId="622E4397" w14:textId="77777777" w:rsidR="00311866" w:rsidRDefault="00782BC6" w:rsidP="00782BC6">
      <w:pPr>
        <w:rPr>
          <w:rFonts w:ascii="Times New Roman" w:hAnsi="Times New Roman" w:cs="Times New Roman"/>
          <w:sz w:val="24"/>
          <w:szCs w:val="24"/>
          <w:lang w:val="en-US"/>
        </w:rPr>
      </w:pPr>
      <w:r w:rsidRPr="00782BC6">
        <w:rPr>
          <w:rFonts w:ascii="Times New Roman" w:hAnsi="Times New Roman" w:cs="Times New Roman"/>
          <w:sz w:val="24"/>
          <w:szCs w:val="24"/>
          <w:lang w:val="en-US"/>
        </w:rPr>
        <w:t xml:space="preserve">BC Ministry of Health. (2023). </w:t>
      </w:r>
      <w:r w:rsidRPr="00782BC6">
        <w:rPr>
          <w:rFonts w:ascii="Times New Roman" w:hAnsi="Times New Roman" w:cs="Times New Roman"/>
          <w:i/>
          <w:iCs/>
          <w:sz w:val="24"/>
          <w:szCs w:val="24"/>
          <w:lang w:val="en-US"/>
        </w:rPr>
        <w:t>Home and community care services annual report</w:t>
      </w:r>
      <w:r w:rsidRPr="00782BC6">
        <w:rPr>
          <w:rFonts w:ascii="Times New Roman" w:hAnsi="Times New Roman" w:cs="Times New Roman"/>
          <w:sz w:val="24"/>
          <w:szCs w:val="24"/>
          <w:lang w:val="en-US"/>
        </w:rPr>
        <w:t>. Government</w:t>
      </w:r>
    </w:p>
    <w:p w14:paraId="38425FFA" w14:textId="77777777" w:rsidR="00311866" w:rsidRDefault="00782BC6" w:rsidP="00311866">
      <w:pPr>
        <w:ind w:left="720"/>
        <w:rPr>
          <w:rFonts w:ascii="Times New Roman" w:hAnsi="Times New Roman" w:cs="Times New Roman"/>
          <w:sz w:val="24"/>
          <w:szCs w:val="24"/>
          <w:lang w:val="en-US"/>
        </w:rPr>
      </w:pPr>
      <w:r w:rsidRPr="00782BC6">
        <w:rPr>
          <w:rFonts w:ascii="Times New Roman" w:hAnsi="Times New Roman" w:cs="Times New Roman"/>
          <w:sz w:val="24"/>
          <w:szCs w:val="24"/>
          <w:lang w:val="en-US"/>
        </w:rPr>
        <w:t>of British Columbia.</w:t>
      </w:r>
      <w:r w:rsidR="00311866">
        <w:rPr>
          <w:rFonts w:ascii="Times New Roman" w:hAnsi="Times New Roman" w:cs="Times New Roman"/>
          <w:sz w:val="24"/>
          <w:szCs w:val="24"/>
          <w:lang w:val="en-US"/>
        </w:rPr>
        <w:t xml:space="preserve"> </w:t>
      </w:r>
    </w:p>
    <w:p w14:paraId="1A52407B" w14:textId="3ACBF3E4" w:rsidR="00782BC6" w:rsidRPr="00782BC6" w:rsidRDefault="00311866" w:rsidP="00311866">
      <w:pPr>
        <w:ind w:left="720"/>
        <w:rPr>
          <w:rFonts w:ascii="Times New Roman" w:hAnsi="Times New Roman" w:cs="Times New Roman"/>
          <w:sz w:val="24"/>
          <w:szCs w:val="24"/>
          <w:lang w:val="en-US"/>
        </w:rPr>
      </w:pPr>
      <w:hyperlink r:id="rId21" w:history="1">
        <w:r w:rsidRPr="00286E99">
          <w:rPr>
            <w:rStyle w:val="Hyperlink"/>
            <w:rFonts w:ascii="Times New Roman" w:hAnsi="Times New Roman" w:cs="Times New Roman"/>
            <w:sz w:val="24"/>
            <w:szCs w:val="24"/>
            <w:lang w:val="en-US"/>
          </w:rPr>
          <w:t>https://www.bcbudget.gov.bc.ca/Annual_Reports/2022_2023/pdf/ministry/hlth.pdf</w:t>
        </w:r>
      </w:hyperlink>
      <w:r>
        <w:rPr>
          <w:rFonts w:ascii="Times New Roman" w:hAnsi="Times New Roman" w:cs="Times New Roman"/>
          <w:sz w:val="24"/>
          <w:szCs w:val="24"/>
          <w:lang w:val="en-US"/>
        </w:rPr>
        <w:t xml:space="preserve"> </w:t>
      </w:r>
    </w:p>
    <w:p w14:paraId="6DBE5754" w14:textId="77777777" w:rsidR="00F03D78" w:rsidRDefault="00782BC6" w:rsidP="00782BC6">
      <w:pPr>
        <w:rPr>
          <w:rFonts w:ascii="Times New Roman" w:hAnsi="Times New Roman" w:cs="Times New Roman"/>
          <w:sz w:val="24"/>
          <w:szCs w:val="24"/>
          <w:lang w:val="en-US"/>
        </w:rPr>
      </w:pPr>
      <w:r w:rsidRPr="00782BC6">
        <w:rPr>
          <w:rFonts w:ascii="Times New Roman" w:hAnsi="Times New Roman" w:cs="Times New Roman"/>
          <w:sz w:val="24"/>
          <w:szCs w:val="24"/>
          <w:lang w:val="en-US"/>
        </w:rPr>
        <w:t xml:space="preserve">BC PharmaCare. (2023). </w:t>
      </w:r>
      <w:r w:rsidRPr="00782BC6">
        <w:rPr>
          <w:rFonts w:ascii="Times New Roman" w:hAnsi="Times New Roman" w:cs="Times New Roman"/>
          <w:i/>
          <w:iCs/>
          <w:sz w:val="24"/>
          <w:szCs w:val="24"/>
          <w:lang w:val="en-US"/>
        </w:rPr>
        <w:t>Diabetes supplies coverage and eligibility</w:t>
      </w:r>
      <w:r w:rsidRPr="00782BC6">
        <w:rPr>
          <w:rFonts w:ascii="Times New Roman" w:hAnsi="Times New Roman" w:cs="Times New Roman"/>
          <w:sz w:val="24"/>
          <w:szCs w:val="24"/>
          <w:lang w:val="en-US"/>
        </w:rPr>
        <w:t>. Government of British</w:t>
      </w:r>
    </w:p>
    <w:p w14:paraId="5B2806C1" w14:textId="7061CF0D" w:rsidR="00F03D78" w:rsidRDefault="00782BC6" w:rsidP="00F03D78">
      <w:pPr>
        <w:ind w:left="720"/>
        <w:rPr>
          <w:rFonts w:ascii="Times New Roman" w:hAnsi="Times New Roman" w:cs="Times New Roman"/>
          <w:sz w:val="24"/>
          <w:szCs w:val="24"/>
          <w:lang w:val="en-US"/>
        </w:rPr>
      </w:pPr>
      <w:r w:rsidRPr="00782BC6">
        <w:rPr>
          <w:rFonts w:ascii="Times New Roman" w:hAnsi="Times New Roman" w:cs="Times New Roman"/>
          <w:sz w:val="24"/>
          <w:szCs w:val="24"/>
          <w:lang w:val="en-US"/>
        </w:rPr>
        <w:t>Columbia.</w:t>
      </w:r>
      <w:r w:rsidR="00F03D78">
        <w:rPr>
          <w:rFonts w:ascii="Times New Roman" w:hAnsi="Times New Roman" w:cs="Times New Roman"/>
          <w:sz w:val="24"/>
          <w:szCs w:val="24"/>
          <w:lang w:val="en-US"/>
        </w:rPr>
        <w:t xml:space="preserve"> </w:t>
      </w:r>
      <w:hyperlink r:id="rId22" w:history="1">
        <w:r w:rsidR="00311866" w:rsidRPr="00286E99">
          <w:rPr>
            <w:rStyle w:val="Hyperlink"/>
            <w:rFonts w:ascii="Times New Roman" w:hAnsi="Times New Roman" w:cs="Times New Roman"/>
            <w:sz w:val="24"/>
            <w:szCs w:val="24"/>
            <w:lang w:val="en-US"/>
          </w:rPr>
          <w:t>https://www2.gov.bc.ca/gov/content/health/health-drug-coverage/pharmacare-for-bc-residents/what-we-cover/medical-supplies-coverage/diabetes-supplies</w:t>
        </w:r>
      </w:hyperlink>
      <w:r w:rsidR="00F03D78">
        <w:rPr>
          <w:rFonts w:ascii="Times New Roman" w:hAnsi="Times New Roman" w:cs="Times New Roman"/>
          <w:sz w:val="24"/>
          <w:szCs w:val="24"/>
          <w:lang w:val="en-US"/>
        </w:rPr>
        <w:t xml:space="preserve"> </w:t>
      </w:r>
    </w:p>
    <w:p w14:paraId="100305DA" w14:textId="77777777" w:rsidR="0044148D" w:rsidRDefault="0044148D" w:rsidP="0044148D">
      <w:pPr>
        <w:rPr>
          <w:rFonts w:ascii="Times New Roman" w:hAnsi="Times New Roman" w:cs="Times New Roman"/>
          <w:sz w:val="24"/>
          <w:szCs w:val="24"/>
          <w:lang w:val="en-US"/>
        </w:rPr>
      </w:pPr>
      <w:r w:rsidRPr="0044148D">
        <w:rPr>
          <w:rFonts w:ascii="Times New Roman" w:hAnsi="Times New Roman" w:cs="Times New Roman"/>
          <w:sz w:val="24"/>
          <w:szCs w:val="24"/>
          <w:lang w:val="en-US"/>
        </w:rPr>
        <w:t>Berridge, C., Zhou, Y., Robillard, J. M., &amp; Kaye, J. (2023). Companion robots to mitigate</w:t>
      </w:r>
    </w:p>
    <w:p w14:paraId="3F29E535" w14:textId="454AFDE4" w:rsidR="0044148D" w:rsidRDefault="0044148D" w:rsidP="0044148D">
      <w:pPr>
        <w:ind w:firstLine="720"/>
        <w:rPr>
          <w:rFonts w:ascii="Times New Roman" w:hAnsi="Times New Roman" w:cs="Times New Roman"/>
          <w:i/>
          <w:iCs/>
          <w:sz w:val="24"/>
          <w:szCs w:val="24"/>
          <w:lang w:val="en-US"/>
        </w:rPr>
      </w:pPr>
      <w:r w:rsidRPr="0044148D">
        <w:rPr>
          <w:rFonts w:ascii="Times New Roman" w:hAnsi="Times New Roman" w:cs="Times New Roman"/>
          <w:sz w:val="24"/>
          <w:szCs w:val="24"/>
          <w:lang w:val="en-US"/>
        </w:rPr>
        <w:t xml:space="preserve">loneliness among older adults: Perceptions of benefit and possible deception. </w:t>
      </w:r>
      <w:r w:rsidRPr="0044148D">
        <w:rPr>
          <w:rFonts w:ascii="Times New Roman" w:hAnsi="Times New Roman" w:cs="Times New Roman"/>
          <w:i/>
          <w:iCs/>
          <w:sz w:val="24"/>
          <w:szCs w:val="24"/>
          <w:lang w:val="en-US"/>
        </w:rPr>
        <w:t xml:space="preserve">Frontiers </w:t>
      </w:r>
    </w:p>
    <w:p w14:paraId="5C8B145F" w14:textId="5F04331E" w:rsidR="0044148D" w:rsidRDefault="0044148D" w:rsidP="0044148D">
      <w:pPr>
        <w:ind w:firstLine="720"/>
        <w:rPr>
          <w:rFonts w:ascii="Times New Roman" w:hAnsi="Times New Roman" w:cs="Times New Roman"/>
          <w:sz w:val="24"/>
          <w:szCs w:val="24"/>
          <w:lang w:val="en-US"/>
        </w:rPr>
      </w:pPr>
      <w:r w:rsidRPr="0044148D">
        <w:rPr>
          <w:rFonts w:ascii="Times New Roman" w:hAnsi="Times New Roman" w:cs="Times New Roman"/>
          <w:i/>
          <w:iCs/>
          <w:sz w:val="24"/>
          <w:szCs w:val="24"/>
          <w:lang w:val="en-US"/>
        </w:rPr>
        <w:t>in Psychology, 14</w:t>
      </w:r>
      <w:r w:rsidRPr="0044148D">
        <w:rPr>
          <w:rFonts w:ascii="Times New Roman" w:hAnsi="Times New Roman" w:cs="Times New Roman"/>
          <w:sz w:val="24"/>
          <w:szCs w:val="24"/>
          <w:lang w:val="en-US"/>
        </w:rPr>
        <w:t xml:space="preserve">, Article 1106633. </w:t>
      </w:r>
      <w:hyperlink r:id="rId23" w:history="1">
        <w:r w:rsidRPr="0044148D">
          <w:rPr>
            <w:rStyle w:val="Hyperlink"/>
            <w:rFonts w:ascii="Times New Roman" w:hAnsi="Times New Roman" w:cs="Times New Roman"/>
            <w:sz w:val="24"/>
            <w:szCs w:val="24"/>
            <w:lang w:val="en-US"/>
          </w:rPr>
          <w:t>https://doi.org/10.3389/fpsyg.2023.1106633</w:t>
        </w:r>
      </w:hyperlink>
    </w:p>
    <w:p w14:paraId="1BC775F0" w14:textId="77777777" w:rsidR="006922E2" w:rsidRDefault="006922E2" w:rsidP="00A86516">
      <w:pPr>
        <w:rPr>
          <w:rFonts w:ascii="Times New Roman" w:hAnsi="Times New Roman" w:cs="Times New Roman"/>
          <w:sz w:val="24"/>
          <w:szCs w:val="24"/>
        </w:rPr>
      </w:pPr>
      <w:r w:rsidRPr="006922E2">
        <w:rPr>
          <w:rFonts w:ascii="Times New Roman" w:hAnsi="Times New Roman" w:cs="Times New Roman"/>
          <w:sz w:val="24"/>
          <w:szCs w:val="24"/>
        </w:rPr>
        <w:t>Binette, J., &amp; Vasold, K. (2019, July 31). 2018 Home and community preferences: A national</w:t>
      </w:r>
    </w:p>
    <w:p w14:paraId="711CD75B" w14:textId="4E0447C3" w:rsidR="00A86516" w:rsidRPr="0044148D" w:rsidRDefault="006922E2" w:rsidP="006922E2">
      <w:pPr>
        <w:ind w:firstLine="720"/>
        <w:rPr>
          <w:rFonts w:ascii="Times New Roman" w:hAnsi="Times New Roman" w:cs="Times New Roman"/>
          <w:sz w:val="24"/>
          <w:szCs w:val="24"/>
          <w:lang w:val="en-US"/>
        </w:rPr>
      </w:pPr>
      <w:r w:rsidRPr="006922E2">
        <w:rPr>
          <w:rFonts w:ascii="Times New Roman" w:hAnsi="Times New Roman" w:cs="Times New Roman"/>
          <w:sz w:val="24"/>
          <w:szCs w:val="24"/>
        </w:rPr>
        <w:t xml:space="preserve">survey of adults ages 18-plus. </w:t>
      </w:r>
      <w:r w:rsidRPr="006922E2">
        <w:rPr>
          <w:rFonts w:ascii="Times New Roman" w:hAnsi="Times New Roman" w:cs="Times New Roman"/>
          <w:i/>
          <w:iCs/>
          <w:sz w:val="24"/>
          <w:szCs w:val="24"/>
        </w:rPr>
        <w:t>AARP Research</w:t>
      </w:r>
      <w:r w:rsidRPr="006922E2">
        <w:rPr>
          <w:rFonts w:ascii="Times New Roman" w:hAnsi="Times New Roman" w:cs="Times New Roman"/>
          <w:sz w:val="24"/>
          <w:szCs w:val="24"/>
        </w:rPr>
        <w:t xml:space="preserve">. </w:t>
      </w:r>
      <w:hyperlink r:id="rId24" w:history="1">
        <w:r w:rsidRPr="006922E2">
          <w:rPr>
            <w:rStyle w:val="Hyperlink"/>
            <w:rFonts w:ascii="Times New Roman" w:hAnsi="Times New Roman" w:cs="Times New Roman"/>
            <w:sz w:val="24"/>
            <w:szCs w:val="24"/>
          </w:rPr>
          <w:t>https://doi.org/10.26419/res.00231.001</w:t>
        </w:r>
      </w:hyperlink>
    </w:p>
    <w:p w14:paraId="51DB01E5" w14:textId="77777777" w:rsidR="000D4ECE" w:rsidRDefault="000D4ECE" w:rsidP="000D4ECE">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22030">
        <w:rPr>
          <w:rFonts w:ascii="Times New Roman" w:eastAsia="Times New Roman" w:hAnsi="Times New Roman" w:cs="Times New Roman"/>
          <w:kern w:val="0"/>
          <w:sz w:val="24"/>
          <w:szCs w:val="24"/>
          <w:lang w:val="fr-FR"/>
          <w14:ligatures w14:val="none"/>
        </w:rPr>
        <w:t xml:space="preserve">Chiu, C. J., Hua, L. C., Chou, C. Y., &amp; Chiang, J. H. (2022). </w:t>
      </w:r>
      <w:r w:rsidRPr="000D4ECE">
        <w:rPr>
          <w:rFonts w:ascii="Times New Roman" w:eastAsia="Times New Roman" w:hAnsi="Times New Roman" w:cs="Times New Roman"/>
          <w:kern w:val="0"/>
          <w:sz w:val="24"/>
          <w:szCs w:val="24"/>
          <w14:ligatures w14:val="none"/>
        </w:rPr>
        <w:t>Robot-enhanced diabetes care for</w:t>
      </w:r>
    </w:p>
    <w:p w14:paraId="7821594A" w14:textId="77777777" w:rsidR="000D4ECE" w:rsidRDefault="000D4ECE" w:rsidP="000D4ECE">
      <w:pPr>
        <w:spacing w:before="100" w:beforeAutospacing="1" w:after="100" w:afterAutospacing="1" w:line="240" w:lineRule="auto"/>
        <w:ind w:firstLine="720"/>
        <w:rPr>
          <w:rFonts w:ascii="Times New Roman" w:eastAsia="Times New Roman" w:hAnsi="Times New Roman" w:cs="Times New Roman"/>
          <w:kern w:val="0"/>
          <w:sz w:val="24"/>
          <w:szCs w:val="24"/>
          <w14:ligatures w14:val="none"/>
        </w:rPr>
      </w:pPr>
      <w:r w:rsidRPr="000D4ECE">
        <w:rPr>
          <w:rFonts w:ascii="Times New Roman" w:eastAsia="Times New Roman" w:hAnsi="Times New Roman" w:cs="Times New Roman"/>
          <w:kern w:val="0"/>
          <w:sz w:val="24"/>
          <w:szCs w:val="24"/>
          <w14:ligatures w14:val="none"/>
        </w:rPr>
        <w:t xml:space="preserve">middle-aged and older adults living with diabetes in the community: A small sample size </w:t>
      </w:r>
    </w:p>
    <w:p w14:paraId="3E19E9C6" w14:textId="77777777" w:rsidR="000D4ECE" w:rsidRDefault="000D4ECE" w:rsidP="000D4ECE">
      <w:pPr>
        <w:spacing w:before="100" w:beforeAutospacing="1" w:after="100" w:afterAutospacing="1" w:line="240" w:lineRule="auto"/>
        <w:ind w:firstLine="720"/>
        <w:rPr>
          <w:rFonts w:ascii="Times New Roman" w:eastAsia="Times New Roman" w:hAnsi="Times New Roman" w:cs="Times New Roman"/>
          <w:kern w:val="0"/>
          <w:sz w:val="24"/>
          <w:szCs w:val="24"/>
          <w14:ligatures w14:val="none"/>
        </w:rPr>
      </w:pPr>
      <w:r w:rsidRPr="000D4ECE">
        <w:rPr>
          <w:rFonts w:ascii="Times New Roman" w:eastAsia="Times New Roman" w:hAnsi="Times New Roman" w:cs="Times New Roman"/>
          <w:kern w:val="0"/>
          <w:sz w:val="24"/>
          <w:szCs w:val="24"/>
          <w14:ligatures w14:val="none"/>
        </w:rPr>
        <w:t>mixed-method evaluation. </w:t>
      </w:r>
      <w:r w:rsidRPr="000D4ECE">
        <w:rPr>
          <w:rFonts w:ascii="Times New Roman" w:eastAsia="Times New Roman" w:hAnsi="Times New Roman" w:cs="Times New Roman"/>
          <w:i/>
          <w:iCs/>
          <w:kern w:val="0"/>
          <w:sz w:val="24"/>
          <w:szCs w:val="24"/>
          <w14:ligatures w14:val="none"/>
        </w:rPr>
        <w:t>PloS one</w:t>
      </w:r>
      <w:r w:rsidRPr="000D4ECE">
        <w:rPr>
          <w:rFonts w:ascii="Times New Roman" w:eastAsia="Times New Roman" w:hAnsi="Times New Roman" w:cs="Times New Roman"/>
          <w:kern w:val="0"/>
          <w:sz w:val="24"/>
          <w:szCs w:val="24"/>
          <w14:ligatures w14:val="none"/>
        </w:rPr>
        <w:t>, </w:t>
      </w:r>
      <w:r w:rsidRPr="000D4ECE">
        <w:rPr>
          <w:rFonts w:ascii="Times New Roman" w:eastAsia="Times New Roman" w:hAnsi="Times New Roman" w:cs="Times New Roman"/>
          <w:i/>
          <w:iCs/>
          <w:kern w:val="0"/>
          <w:sz w:val="24"/>
          <w:szCs w:val="24"/>
          <w14:ligatures w14:val="none"/>
        </w:rPr>
        <w:t>17</w:t>
      </w:r>
      <w:r w:rsidRPr="000D4ECE">
        <w:rPr>
          <w:rFonts w:ascii="Times New Roman" w:eastAsia="Times New Roman" w:hAnsi="Times New Roman" w:cs="Times New Roman"/>
          <w:kern w:val="0"/>
          <w:sz w:val="24"/>
          <w:szCs w:val="24"/>
          <w14:ligatures w14:val="none"/>
        </w:rPr>
        <w:t xml:space="preserve">(4), e0265384. </w:t>
      </w:r>
    </w:p>
    <w:p w14:paraId="0B6F4108" w14:textId="30FC0C59" w:rsidR="000D4ECE" w:rsidRDefault="000D4ECE" w:rsidP="00EA26F5">
      <w:pPr>
        <w:spacing w:before="100" w:beforeAutospacing="1" w:after="100" w:afterAutospacing="1" w:line="240" w:lineRule="auto"/>
        <w:ind w:firstLine="720"/>
        <w:rPr>
          <w:rFonts w:ascii="Times New Roman" w:hAnsi="Times New Roman" w:cs="Times New Roman"/>
          <w:sz w:val="24"/>
          <w:szCs w:val="24"/>
        </w:rPr>
      </w:pPr>
      <w:hyperlink r:id="rId25" w:history="1">
        <w:r w:rsidRPr="00286E99">
          <w:rPr>
            <w:rStyle w:val="Hyperlink"/>
            <w:rFonts w:ascii="Times New Roman" w:eastAsia="Times New Roman" w:hAnsi="Times New Roman" w:cs="Times New Roman"/>
            <w:kern w:val="0"/>
            <w:sz w:val="24"/>
            <w:szCs w:val="24"/>
            <w14:ligatures w14:val="none"/>
          </w:rPr>
          <w:t>https://doi.org/10.1371/journal.pone.0265384</w:t>
        </w:r>
      </w:hyperlink>
      <w:r>
        <w:rPr>
          <w:rFonts w:ascii="Times New Roman" w:eastAsia="Times New Roman" w:hAnsi="Times New Roman" w:cs="Times New Roman"/>
          <w:kern w:val="0"/>
          <w:sz w:val="24"/>
          <w:szCs w:val="24"/>
          <w14:ligatures w14:val="none"/>
        </w:rPr>
        <w:t xml:space="preserve">  </w:t>
      </w:r>
    </w:p>
    <w:p w14:paraId="44E939CC" w14:textId="77777777" w:rsidR="00B67517" w:rsidRDefault="00B67517" w:rsidP="00B67517">
      <w:pPr>
        <w:rPr>
          <w:rFonts w:ascii="Times New Roman" w:hAnsi="Times New Roman" w:cs="Times New Roman"/>
          <w:sz w:val="24"/>
          <w:szCs w:val="24"/>
        </w:rPr>
      </w:pPr>
      <w:r w:rsidRPr="00B67517">
        <w:rPr>
          <w:rFonts w:ascii="Times New Roman" w:hAnsi="Times New Roman" w:cs="Times New Roman"/>
          <w:sz w:val="24"/>
          <w:szCs w:val="24"/>
        </w:rPr>
        <w:lastRenderedPageBreak/>
        <w:t xml:space="preserve">Dawson, K. G., Jin, A., Summerskill, M., &amp; Swann, D. (2021). Mobile diabetes telemedicine </w:t>
      </w:r>
    </w:p>
    <w:p w14:paraId="3CB9EFAC" w14:textId="77777777" w:rsidR="00B67517" w:rsidRDefault="00B67517" w:rsidP="00B67517">
      <w:pPr>
        <w:ind w:firstLine="720"/>
        <w:rPr>
          <w:rFonts w:ascii="Times New Roman" w:hAnsi="Times New Roman" w:cs="Times New Roman"/>
          <w:sz w:val="24"/>
          <w:szCs w:val="24"/>
        </w:rPr>
      </w:pPr>
      <w:r w:rsidRPr="00B67517">
        <w:rPr>
          <w:rFonts w:ascii="Times New Roman" w:hAnsi="Times New Roman" w:cs="Times New Roman"/>
          <w:sz w:val="24"/>
          <w:szCs w:val="24"/>
        </w:rPr>
        <w:t xml:space="preserve">clinics for Aboriginal First Nation people with reported diabetes in British Columbia. </w:t>
      </w:r>
    </w:p>
    <w:p w14:paraId="369975D2" w14:textId="40B5BA0C" w:rsidR="00B67517" w:rsidRDefault="00B67517" w:rsidP="00B67517">
      <w:pPr>
        <w:ind w:firstLine="720"/>
        <w:rPr>
          <w:rFonts w:ascii="Times New Roman" w:hAnsi="Times New Roman" w:cs="Times New Roman"/>
          <w:sz w:val="24"/>
          <w:szCs w:val="24"/>
        </w:rPr>
      </w:pPr>
      <w:r w:rsidRPr="00B67517">
        <w:rPr>
          <w:rFonts w:ascii="Times New Roman" w:hAnsi="Times New Roman" w:cs="Times New Roman"/>
          <w:i/>
          <w:iCs/>
          <w:sz w:val="24"/>
          <w:szCs w:val="24"/>
        </w:rPr>
        <w:t>Canadian Journal of Diabetes</w:t>
      </w:r>
      <w:r w:rsidRPr="00B67517">
        <w:rPr>
          <w:rFonts w:ascii="Times New Roman" w:hAnsi="Times New Roman" w:cs="Times New Roman"/>
          <w:sz w:val="24"/>
          <w:szCs w:val="24"/>
        </w:rPr>
        <w:t xml:space="preserve">, </w:t>
      </w:r>
      <w:r w:rsidRPr="00B67517">
        <w:rPr>
          <w:rFonts w:ascii="Times New Roman" w:hAnsi="Times New Roman" w:cs="Times New Roman"/>
          <w:i/>
          <w:iCs/>
          <w:sz w:val="24"/>
          <w:szCs w:val="24"/>
        </w:rPr>
        <w:t>45</w:t>
      </w:r>
      <w:r w:rsidRPr="00B67517">
        <w:rPr>
          <w:rFonts w:ascii="Times New Roman" w:hAnsi="Times New Roman" w:cs="Times New Roman"/>
          <w:sz w:val="24"/>
          <w:szCs w:val="24"/>
        </w:rPr>
        <w:t xml:space="preserve">(8), 765-773. </w:t>
      </w:r>
    </w:p>
    <w:p w14:paraId="5B032E96" w14:textId="34C9C9F8" w:rsidR="00036423" w:rsidRDefault="00036423" w:rsidP="00B67517">
      <w:pPr>
        <w:ind w:firstLine="720"/>
        <w:rPr>
          <w:rFonts w:ascii="Times New Roman" w:hAnsi="Times New Roman" w:cs="Times New Roman"/>
          <w:sz w:val="24"/>
          <w:szCs w:val="24"/>
          <w:lang w:val="en-US"/>
        </w:rPr>
      </w:pPr>
      <w:hyperlink r:id="rId26" w:history="1">
        <w:r w:rsidRPr="00286E99">
          <w:rPr>
            <w:rStyle w:val="Hyperlink"/>
            <w:rFonts w:ascii="Times New Roman" w:hAnsi="Times New Roman" w:cs="Times New Roman"/>
            <w:sz w:val="24"/>
            <w:szCs w:val="24"/>
            <w:lang w:val="en-US"/>
          </w:rPr>
          <w:t>https://www.sciencedirect.com/science/article/abs/pii/S1499267120301763</w:t>
        </w:r>
      </w:hyperlink>
      <w:r>
        <w:rPr>
          <w:rFonts w:ascii="Times New Roman" w:hAnsi="Times New Roman" w:cs="Times New Roman"/>
          <w:sz w:val="24"/>
          <w:szCs w:val="24"/>
          <w:lang w:val="en-US"/>
        </w:rPr>
        <w:t xml:space="preserve"> </w:t>
      </w:r>
    </w:p>
    <w:p w14:paraId="1EBDE8D1" w14:textId="77777777" w:rsidR="00137B09" w:rsidRDefault="00392388" w:rsidP="00392388">
      <w:pPr>
        <w:rPr>
          <w:rFonts w:ascii="Times New Roman" w:hAnsi="Times New Roman" w:cs="Times New Roman"/>
          <w:sz w:val="24"/>
          <w:szCs w:val="24"/>
        </w:rPr>
      </w:pPr>
      <w:r w:rsidRPr="00392388">
        <w:rPr>
          <w:rFonts w:ascii="Times New Roman" w:hAnsi="Times New Roman" w:cs="Times New Roman"/>
          <w:sz w:val="24"/>
          <w:szCs w:val="24"/>
        </w:rPr>
        <w:t>Google Gemini. (2024, May 15). Discussion on renewable energy sources [Large language</w:t>
      </w:r>
    </w:p>
    <w:p w14:paraId="491908A3" w14:textId="4A32ED14" w:rsidR="00392388" w:rsidRDefault="00392388" w:rsidP="00137B09">
      <w:pPr>
        <w:ind w:firstLine="720"/>
        <w:rPr>
          <w:rFonts w:ascii="Times New Roman" w:hAnsi="Times New Roman" w:cs="Times New Roman"/>
          <w:sz w:val="24"/>
          <w:szCs w:val="24"/>
          <w:lang w:val="en-US"/>
        </w:rPr>
      </w:pPr>
      <w:r w:rsidRPr="00392388">
        <w:rPr>
          <w:rFonts w:ascii="Times New Roman" w:hAnsi="Times New Roman" w:cs="Times New Roman"/>
          <w:sz w:val="24"/>
          <w:szCs w:val="24"/>
        </w:rPr>
        <w:t xml:space="preserve"> model]. https://gemini.google.com/</w:t>
      </w:r>
    </w:p>
    <w:p w14:paraId="7854B6B2" w14:textId="77777777" w:rsidR="00E875E6" w:rsidRDefault="00E875E6" w:rsidP="00E875E6">
      <w:pPr>
        <w:rPr>
          <w:rFonts w:ascii="Times New Roman" w:hAnsi="Times New Roman" w:cs="Times New Roman"/>
          <w:sz w:val="24"/>
          <w:szCs w:val="24"/>
        </w:rPr>
      </w:pPr>
      <w:r w:rsidRPr="00E875E6">
        <w:rPr>
          <w:rFonts w:ascii="Times New Roman" w:hAnsi="Times New Roman" w:cs="Times New Roman"/>
          <w:sz w:val="24"/>
          <w:szCs w:val="24"/>
        </w:rPr>
        <w:t>Microsoft Copilot. (2024, May 15). Response to query about climate change [Large language</w:t>
      </w:r>
    </w:p>
    <w:p w14:paraId="5B2DCA41" w14:textId="49D2AFC3" w:rsidR="00E875E6" w:rsidRDefault="00E875E6" w:rsidP="00E875E6">
      <w:pPr>
        <w:ind w:firstLine="720"/>
        <w:rPr>
          <w:rFonts w:ascii="Times New Roman" w:hAnsi="Times New Roman" w:cs="Times New Roman"/>
          <w:sz w:val="24"/>
          <w:szCs w:val="24"/>
          <w:lang w:val="en-US"/>
        </w:rPr>
      </w:pPr>
      <w:r w:rsidRPr="00E875E6">
        <w:rPr>
          <w:rFonts w:ascii="Times New Roman" w:hAnsi="Times New Roman" w:cs="Times New Roman"/>
          <w:sz w:val="24"/>
          <w:szCs w:val="24"/>
        </w:rPr>
        <w:t>model]. https://copilot.microsoft.com/</w:t>
      </w:r>
    </w:p>
    <w:p w14:paraId="30121B70" w14:textId="77777777" w:rsidR="00823F17" w:rsidRDefault="00823F17" w:rsidP="00823F17">
      <w:pPr>
        <w:rPr>
          <w:rFonts w:ascii="Times New Roman" w:hAnsi="Times New Roman" w:cs="Times New Roman"/>
          <w:sz w:val="24"/>
          <w:szCs w:val="24"/>
        </w:rPr>
      </w:pPr>
      <w:r w:rsidRPr="000D4ECE">
        <w:rPr>
          <w:rFonts w:ascii="Times New Roman" w:hAnsi="Times New Roman" w:cs="Times New Roman"/>
          <w:sz w:val="24"/>
          <w:szCs w:val="24"/>
        </w:rPr>
        <w:t xml:space="preserve">NT, B. (2020). Top seven companion and social robots for elderly people. </w:t>
      </w:r>
      <w:r w:rsidRPr="000D4ECE">
        <w:rPr>
          <w:rFonts w:ascii="Times New Roman" w:hAnsi="Times New Roman" w:cs="Times New Roman"/>
          <w:i/>
          <w:iCs/>
          <w:sz w:val="24"/>
          <w:szCs w:val="24"/>
        </w:rPr>
        <w:t>RoboticsBiz</w:t>
      </w:r>
      <w:r w:rsidRPr="000D4ECE">
        <w:rPr>
          <w:rFonts w:ascii="Times New Roman" w:hAnsi="Times New Roman" w:cs="Times New Roman"/>
          <w:sz w:val="24"/>
          <w:szCs w:val="24"/>
        </w:rPr>
        <w:t xml:space="preserve">. </w:t>
      </w:r>
    </w:p>
    <w:p w14:paraId="552964F0" w14:textId="46A1E51B" w:rsidR="00823F17" w:rsidRDefault="00DE5AFA" w:rsidP="00823F17">
      <w:pPr>
        <w:ind w:firstLine="720"/>
        <w:rPr>
          <w:rFonts w:ascii="Times New Roman" w:hAnsi="Times New Roman" w:cs="Times New Roman"/>
          <w:sz w:val="24"/>
          <w:szCs w:val="24"/>
          <w:lang w:val="en-US"/>
        </w:rPr>
      </w:pPr>
      <w:hyperlink r:id="rId27" w:history="1">
        <w:r w:rsidRPr="00286E99">
          <w:rPr>
            <w:rStyle w:val="Hyperlink"/>
            <w:rFonts w:ascii="Times New Roman" w:hAnsi="Times New Roman" w:cs="Times New Roman"/>
            <w:sz w:val="24"/>
            <w:szCs w:val="24"/>
          </w:rPr>
          <w:t>https://roboticsbiz.com/top-seven-companion-and-social-robots-for-elderly-people/</w:t>
        </w:r>
      </w:hyperlink>
    </w:p>
    <w:p w14:paraId="583F2100" w14:textId="73A009B8" w:rsidR="00036423" w:rsidRDefault="00036423" w:rsidP="00036423">
      <w:pPr>
        <w:rPr>
          <w:rFonts w:ascii="Times New Roman" w:hAnsi="Times New Roman" w:cs="Times New Roman"/>
          <w:sz w:val="24"/>
          <w:szCs w:val="24"/>
        </w:rPr>
      </w:pPr>
      <w:r w:rsidRPr="00036423">
        <w:rPr>
          <w:rFonts w:ascii="Times New Roman" w:hAnsi="Times New Roman" w:cs="Times New Roman"/>
          <w:sz w:val="24"/>
          <w:szCs w:val="24"/>
        </w:rPr>
        <w:t>Sawik, B., Tobis, S., Baum, E., Suwalska, A., Kropi</w:t>
      </w:r>
      <w:r w:rsidR="000353C9">
        <w:rPr>
          <w:rFonts w:ascii="Times New Roman" w:hAnsi="Times New Roman" w:cs="Times New Roman"/>
          <w:sz w:val="24"/>
          <w:szCs w:val="24"/>
        </w:rPr>
        <w:t>n</w:t>
      </w:r>
      <w:r w:rsidRPr="00036423">
        <w:rPr>
          <w:rFonts w:ascii="Times New Roman" w:hAnsi="Times New Roman" w:cs="Times New Roman"/>
          <w:sz w:val="24"/>
          <w:szCs w:val="24"/>
        </w:rPr>
        <w:t>ska, S., Stachnik, K., Pérez-Bernabeu, E.,</w:t>
      </w:r>
    </w:p>
    <w:p w14:paraId="432C824F" w14:textId="77777777" w:rsidR="00036423" w:rsidRDefault="00036423" w:rsidP="00036423">
      <w:pPr>
        <w:ind w:firstLine="720"/>
        <w:rPr>
          <w:rFonts w:ascii="Times New Roman" w:hAnsi="Times New Roman" w:cs="Times New Roman"/>
          <w:sz w:val="24"/>
          <w:szCs w:val="24"/>
        </w:rPr>
      </w:pPr>
      <w:r w:rsidRPr="00036423">
        <w:rPr>
          <w:rFonts w:ascii="Times New Roman" w:hAnsi="Times New Roman" w:cs="Times New Roman"/>
          <w:sz w:val="24"/>
          <w:szCs w:val="24"/>
        </w:rPr>
        <w:t xml:space="preserve">Cildoz, M., Agustin, A., &amp; Wieczorowska-Tobis, K. (2023). Robots for Elderly Care: </w:t>
      </w:r>
    </w:p>
    <w:p w14:paraId="35A6DBFC" w14:textId="77777777" w:rsidR="00036423" w:rsidRDefault="00036423" w:rsidP="00036423">
      <w:pPr>
        <w:ind w:firstLine="720"/>
        <w:rPr>
          <w:rFonts w:ascii="Times New Roman" w:hAnsi="Times New Roman" w:cs="Times New Roman"/>
          <w:i/>
          <w:iCs/>
          <w:sz w:val="24"/>
          <w:szCs w:val="24"/>
        </w:rPr>
      </w:pPr>
      <w:r w:rsidRPr="00036423">
        <w:rPr>
          <w:rFonts w:ascii="Times New Roman" w:hAnsi="Times New Roman" w:cs="Times New Roman"/>
          <w:sz w:val="24"/>
          <w:szCs w:val="24"/>
        </w:rPr>
        <w:t>Review, Multi-Criteria Optimization Model and Qualitative Case Study. </w:t>
      </w:r>
      <w:r w:rsidRPr="00036423">
        <w:rPr>
          <w:rFonts w:ascii="Times New Roman" w:hAnsi="Times New Roman" w:cs="Times New Roman"/>
          <w:i/>
          <w:iCs/>
          <w:sz w:val="24"/>
          <w:szCs w:val="24"/>
        </w:rPr>
        <w:t xml:space="preserve">Healthcare </w:t>
      </w:r>
    </w:p>
    <w:p w14:paraId="48F32F42" w14:textId="206CE5D9" w:rsidR="00782BC6" w:rsidRPr="00782BC6" w:rsidRDefault="00036423" w:rsidP="0006247F">
      <w:pPr>
        <w:ind w:firstLine="720"/>
        <w:rPr>
          <w:rFonts w:ascii="Times New Roman" w:hAnsi="Times New Roman" w:cs="Times New Roman"/>
          <w:sz w:val="24"/>
          <w:szCs w:val="24"/>
          <w:lang w:val="en-US"/>
        </w:rPr>
      </w:pPr>
      <w:r w:rsidRPr="00036423">
        <w:rPr>
          <w:rFonts w:ascii="Times New Roman" w:hAnsi="Times New Roman" w:cs="Times New Roman"/>
          <w:i/>
          <w:iCs/>
          <w:sz w:val="24"/>
          <w:szCs w:val="24"/>
        </w:rPr>
        <w:t>(Basel, Switzerland)</w:t>
      </w:r>
      <w:r w:rsidRPr="00036423">
        <w:rPr>
          <w:rFonts w:ascii="Times New Roman" w:hAnsi="Times New Roman" w:cs="Times New Roman"/>
          <w:sz w:val="24"/>
          <w:szCs w:val="24"/>
        </w:rPr>
        <w:t>, </w:t>
      </w:r>
      <w:r w:rsidRPr="00036423">
        <w:rPr>
          <w:rFonts w:ascii="Times New Roman" w:hAnsi="Times New Roman" w:cs="Times New Roman"/>
          <w:i/>
          <w:iCs/>
          <w:sz w:val="24"/>
          <w:szCs w:val="24"/>
        </w:rPr>
        <w:t>11</w:t>
      </w:r>
      <w:r w:rsidRPr="00036423">
        <w:rPr>
          <w:rFonts w:ascii="Times New Roman" w:hAnsi="Times New Roman" w:cs="Times New Roman"/>
          <w:sz w:val="24"/>
          <w:szCs w:val="24"/>
        </w:rPr>
        <w:t xml:space="preserve">(9), 1286. </w:t>
      </w:r>
      <w:hyperlink r:id="rId28" w:history="1">
        <w:r w:rsidRPr="00286E99">
          <w:rPr>
            <w:rStyle w:val="Hyperlink"/>
            <w:rFonts w:ascii="Times New Roman" w:hAnsi="Times New Roman" w:cs="Times New Roman"/>
            <w:sz w:val="24"/>
            <w:szCs w:val="24"/>
          </w:rPr>
          <w:t>https://doi.org/10.3390/healthcare11091286</w:t>
        </w:r>
      </w:hyperlink>
      <w:r>
        <w:rPr>
          <w:rFonts w:ascii="Times New Roman" w:hAnsi="Times New Roman" w:cs="Times New Roman"/>
          <w:sz w:val="24"/>
          <w:szCs w:val="24"/>
        </w:rPr>
        <w:t xml:space="preserve"> </w:t>
      </w:r>
    </w:p>
    <w:p w14:paraId="32393EDD" w14:textId="77777777" w:rsidR="0006247F" w:rsidRDefault="00782BC6" w:rsidP="00782BC6">
      <w:pPr>
        <w:rPr>
          <w:rFonts w:ascii="Times New Roman" w:hAnsi="Times New Roman" w:cs="Times New Roman"/>
          <w:i/>
          <w:iCs/>
          <w:sz w:val="24"/>
          <w:szCs w:val="24"/>
          <w:lang w:val="en-US"/>
        </w:rPr>
      </w:pPr>
      <w:r w:rsidRPr="00782BC6">
        <w:rPr>
          <w:rFonts w:ascii="Times New Roman" w:hAnsi="Times New Roman" w:cs="Times New Roman"/>
          <w:sz w:val="24"/>
          <w:szCs w:val="24"/>
          <w:lang w:val="en-US"/>
        </w:rPr>
        <w:t xml:space="preserve">Statistics Canada. (2023). </w:t>
      </w:r>
      <w:r w:rsidRPr="00782BC6">
        <w:rPr>
          <w:rFonts w:ascii="Times New Roman" w:hAnsi="Times New Roman" w:cs="Times New Roman"/>
          <w:i/>
          <w:iCs/>
          <w:sz w:val="24"/>
          <w:szCs w:val="24"/>
          <w:lang w:val="en-US"/>
        </w:rPr>
        <w:t>Population projections for Canada, provinces and territories: 2018 to</w:t>
      </w:r>
    </w:p>
    <w:p w14:paraId="3468E366" w14:textId="592D7522" w:rsidR="00782BC6" w:rsidRDefault="00782BC6" w:rsidP="0006247F">
      <w:pPr>
        <w:ind w:firstLine="720"/>
        <w:rPr>
          <w:rFonts w:ascii="Times New Roman" w:hAnsi="Times New Roman" w:cs="Times New Roman"/>
          <w:sz w:val="24"/>
          <w:szCs w:val="24"/>
          <w:lang w:val="en-US"/>
        </w:rPr>
      </w:pPr>
      <w:r w:rsidRPr="00782BC6">
        <w:rPr>
          <w:rFonts w:ascii="Times New Roman" w:hAnsi="Times New Roman" w:cs="Times New Roman"/>
          <w:i/>
          <w:iCs/>
          <w:sz w:val="24"/>
          <w:szCs w:val="24"/>
          <w:lang w:val="en-US"/>
        </w:rPr>
        <w:t>2068</w:t>
      </w:r>
      <w:r w:rsidRPr="00782BC6">
        <w:rPr>
          <w:rFonts w:ascii="Times New Roman" w:hAnsi="Times New Roman" w:cs="Times New Roman"/>
          <w:sz w:val="24"/>
          <w:szCs w:val="24"/>
          <w:lang w:val="en-US"/>
        </w:rPr>
        <w:t>. Government of Canada.</w:t>
      </w:r>
    </w:p>
    <w:p w14:paraId="1728B1A9" w14:textId="1F920ED1" w:rsidR="00D13EE9" w:rsidRDefault="00D13EE9" w:rsidP="00D13EE9">
      <w:pPr>
        <w:ind w:left="720"/>
        <w:rPr>
          <w:rFonts w:ascii="Times New Roman" w:hAnsi="Times New Roman" w:cs="Times New Roman"/>
          <w:sz w:val="24"/>
          <w:szCs w:val="24"/>
          <w:lang w:val="en-US"/>
        </w:rPr>
      </w:pPr>
      <w:hyperlink r:id="rId29" w:history="1">
        <w:r w:rsidRPr="00286E99">
          <w:rPr>
            <w:rStyle w:val="Hyperlink"/>
            <w:rFonts w:ascii="Times New Roman" w:hAnsi="Times New Roman" w:cs="Times New Roman"/>
            <w:sz w:val="24"/>
            <w:szCs w:val="24"/>
            <w:lang w:val="en-US"/>
          </w:rPr>
          <w:t>https://www150.statcan.gc.ca/n1/en/pub/91-520-x/91-520-x2019001-eng.pdf?st=V_T0hv4y</w:t>
        </w:r>
      </w:hyperlink>
      <w:r>
        <w:rPr>
          <w:rFonts w:ascii="Times New Roman" w:hAnsi="Times New Roman" w:cs="Times New Roman"/>
          <w:sz w:val="24"/>
          <w:szCs w:val="24"/>
          <w:lang w:val="en-US"/>
        </w:rPr>
        <w:t xml:space="preserve"> </w:t>
      </w:r>
    </w:p>
    <w:p w14:paraId="3F4AF2BE" w14:textId="77777777" w:rsidR="00823F17" w:rsidRDefault="00823F17" w:rsidP="00823F17">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036423">
        <w:rPr>
          <w:rFonts w:ascii="Times New Roman" w:eastAsia="Times New Roman" w:hAnsi="Times New Roman" w:cs="Times New Roman"/>
          <w:kern w:val="0"/>
          <w:sz w:val="24"/>
          <w:szCs w:val="24"/>
          <w14:ligatures w14:val="none"/>
        </w:rPr>
        <w:t>Trafton, A. (2020, August 31). Robot takes contact-free measurements of patients' vital signs.</w:t>
      </w:r>
    </w:p>
    <w:p w14:paraId="394F4568" w14:textId="77777777" w:rsidR="00823F17" w:rsidRPr="006864A4" w:rsidRDefault="00823F17" w:rsidP="00823F17">
      <w:pPr>
        <w:spacing w:before="100" w:beforeAutospacing="1" w:after="100" w:afterAutospacing="1" w:line="240" w:lineRule="auto"/>
        <w:ind w:firstLine="720"/>
        <w:rPr>
          <w:rFonts w:ascii="Times New Roman" w:eastAsia="Times New Roman" w:hAnsi="Times New Roman" w:cs="Times New Roman"/>
          <w:kern w:val="0"/>
          <w:sz w:val="24"/>
          <w:szCs w:val="24"/>
          <w:lang w:val="en-US"/>
          <w14:ligatures w14:val="none"/>
        </w:rPr>
      </w:pPr>
      <w:r w:rsidRPr="00036423">
        <w:rPr>
          <w:rFonts w:ascii="Times New Roman" w:eastAsia="Times New Roman" w:hAnsi="Times New Roman" w:cs="Times New Roman"/>
          <w:i/>
          <w:iCs/>
          <w:kern w:val="0"/>
          <w:sz w:val="24"/>
          <w:szCs w:val="24"/>
          <w14:ligatures w14:val="none"/>
        </w:rPr>
        <w:t>MIT News</w:t>
      </w:r>
      <w:r w:rsidRPr="00036423">
        <w:rPr>
          <w:rFonts w:ascii="Times New Roman" w:eastAsia="Times New Roman" w:hAnsi="Times New Roman" w:cs="Times New Roman"/>
          <w:kern w:val="0"/>
          <w:sz w:val="24"/>
          <w:szCs w:val="24"/>
          <w14:ligatures w14:val="none"/>
        </w:rPr>
        <w:t xml:space="preserve">. </w:t>
      </w:r>
      <w:hyperlink r:id="rId30" w:history="1">
        <w:r w:rsidRPr="00036423">
          <w:rPr>
            <w:rStyle w:val="Hyperlink"/>
            <w:rFonts w:ascii="Times New Roman" w:eastAsia="Times New Roman" w:hAnsi="Times New Roman" w:cs="Times New Roman"/>
            <w:kern w:val="0"/>
            <w:sz w:val="24"/>
            <w:szCs w:val="24"/>
            <w14:ligatures w14:val="none"/>
          </w:rPr>
          <w:t>https://news.mit.edu/2020/spot-robot-vital-signs-0831</w:t>
        </w:r>
      </w:hyperlink>
    </w:p>
    <w:p w14:paraId="347D203F" w14:textId="77777777" w:rsidR="00823F17" w:rsidRPr="00782BC6" w:rsidRDefault="00823F17" w:rsidP="00823F17">
      <w:pPr>
        <w:rPr>
          <w:rFonts w:ascii="Times New Roman" w:hAnsi="Times New Roman" w:cs="Times New Roman"/>
          <w:sz w:val="24"/>
          <w:szCs w:val="24"/>
          <w:lang w:val="en-US"/>
        </w:rPr>
      </w:pPr>
    </w:p>
    <w:p w14:paraId="2F2842B2" w14:textId="77777777" w:rsidR="00916F2F" w:rsidRPr="00782BC6" w:rsidRDefault="00916F2F">
      <w:pPr>
        <w:rPr>
          <w:rFonts w:ascii="Times New Roman" w:hAnsi="Times New Roman" w:cs="Times New Roman"/>
          <w:sz w:val="24"/>
          <w:szCs w:val="24"/>
        </w:rPr>
      </w:pPr>
    </w:p>
    <w:sectPr w:rsidR="00916F2F" w:rsidRPr="00782BC6" w:rsidSect="00773D81">
      <w:headerReference w:type="default" r:id="rId31"/>
      <w:pgSz w:w="12240" w:h="15840" w:code="1"/>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8F2F06" w14:textId="77777777" w:rsidR="001E0B55" w:rsidRDefault="001E0B55" w:rsidP="00782BC6">
      <w:pPr>
        <w:spacing w:after="0" w:line="240" w:lineRule="auto"/>
      </w:pPr>
      <w:r>
        <w:separator/>
      </w:r>
    </w:p>
  </w:endnote>
  <w:endnote w:type="continuationSeparator" w:id="0">
    <w:p w14:paraId="254BDA3A" w14:textId="77777777" w:rsidR="001E0B55" w:rsidRDefault="001E0B55" w:rsidP="00782B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D4FA7F" w14:textId="77777777" w:rsidR="001E0B55" w:rsidRDefault="001E0B55" w:rsidP="00782BC6">
      <w:pPr>
        <w:spacing w:after="0" w:line="240" w:lineRule="auto"/>
      </w:pPr>
      <w:r>
        <w:separator/>
      </w:r>
    </w:p>
  </w:footnote>
  <w:footnote w:type="continuationSeparator" w:id="0">
    <w:p w14:paraId="22D3A0A0" w14:textId="77777777" w:rsidR="001E0B55" w:rsidRDefault="001E0B55" w:rsidP="00782BC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5085418"/>
      <w:docPartObj>
        <w:docPartGallery w:val="Page Numbers (Top of Page)"/>
        <w:docPartUnique/>
      </w:docPartObj>
    </w:sdtPr>
    <w:sdtEndPr>
      <w:rPr>
        <w:noProof/>
      </w:rPr>
    </w:sdtEndPr>
    <w:sdtContent>
      <w:p w14:paraId="47B60CEA" w14:textId="77777777" w:rsidR="00EC1D5F" w:rsidRPr="00933BC1" w:rsidRDefault="00EC1D5F" w:rsidP="00EC1D5F">
        <w:pPr>
          <w:spacing w:before="100" w:beforeAutospacing="1" w:after="100" w:afterAutospacing="1" w:line="480" w:lineRule="auto"/>
          <w:outlineLvl w:val="0"/>
          <w:rPr>
            <w:rFonts w:ascii="Times New Roman" w:eastAsia="Times New Roman" w:hAnsi="Times New Roman" w:cs="Times New Roman"/>
            <w:b/>
            <w:bCs/>
            <w:kern w:val="36"/>
            <w:sz w:val="24"/>
            <w:szCs w:val="24"/>
            <w:lang w:val="en-US"/>
            <w14:ligatures w14:val="none"/>
          </w:rPr>
        </w:pPr>
        <w:r w:rsidRPr="00933BC1">
          <w:rPr>
            <w:rFonts w:ascii="Times New Roman" w:eastAsia="Times New Roman" w:hAnsi="Times New Roman" w:cs="Times New Roman"/>
            <w:b/>
            <w:bCs/>
            <w:kern w:val="36"/>
            <w:sz w:val="24"/>
            <w:szCs w:val="24"/>
            <w:lang w:val="en-US"/>
            <w14:ligatures w14:val="none"/>
          </w:rPr>
          <w:t>Smart Companion Robots for Elderly Healthcare in British Columbia</w:t>
        </w:r>
      </w:p>
      <w:p w14:paraId="7F884B4F" w14:textId="2E1A4700" w:rsidR="00782BC6" w:rsidRDefault="00782BC6">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2839C9E" w14:textId="77777777" w:rsidR="00782BC6" w:rsidRDefault="00782B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60F6E1F"/>
    <w:multiLevelType w:val="multilevel"/>
    <w:tmpl w:val="CD4EE5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A3B0F22"/>
    <w:multiLevelType w:val="multilevel"/>
    <w:tmpl w:val="735E66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7436180">
    <w:abstractNumId w:val="0"/>
  </w:num>
  <w:num w:numId="2" w16cid:durableId="18583510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2BC6"/>
    <w:rsid w:val="000353C9"/>
    <w:rsid w:val="00036423"/>
    <w:rsid w:val="0006247F"/>
    <w:rsid w:val="000955BC"/>
    <w:rsid w:val="000B7DA5"/>
    <w:rsid w:val="000D4ECE"/>
    <w:rsid w:val="00111CBC"/>
    <w:rsid w:val="00137B09"/>
    <w:rsid w:val="001562CC"/>
    <w:rsid w:val="00180616"/>
    <w:rsid w:val="001C3B8C"/>
    <w:rsid w:val="001E0B55"/>
    <w:rsid w:val="002020A0"/>
    <w:rsid w:val="00237FEA"/>
    <w:rsid w:val="00270CA1"/>
    <w:rsid w:val="00295775"/>
    <w:rsid w:val="002E6AC8"/>
    <w:rsid w:val="002F03DA"/>
    <w:rsid w:val="002F1313"/>
    <w:rsid w:val="00311866"/>
    <w:rsid w:val="00334D29"/>
    <w:rsid w:val="00360AAD"/>
    <w:rsid w:val="00392388"/>
    <w:rsid w:val="003A397B"/>
    <w:rsid w:val="003E6A7D"/>
    <w:rsid w:val="003F0E2F"/>
    <w:rsid w:val="004163EF"/>
    <w:rsid w:val="004203CD"/>
    <w:rsid w:val="0043653E"/>
    <w:rsid w:val="0044148D"/>
    <w:rsid w:val="00466C27"/>
    <w:rsid w:val="0048378F"/>
    <w:rsid w:val="004B49FC"/>
    <w:rsid w:val="00542556"/>
    <w:rsid w:val="00560447"/>
    <w:rsid w:val="00595BEF"/>
    <w:rsid w:val="005B5BDA"/>
    <w:rsid w:val="005E4222"/>
    <w:rsid w:val="005F081C"/>
    <w:rsid w:val="005F0D72"/>
    <w:rsid w:val="00622F57"/>
    <w:rsid w:val="00634C41"/>
    <w:rsid w:val="00635C92"/>
    <w:rsid w:val="00636E24"/>
    <w:rsid w:val="006922E2"/>
    <w:rsid w:val="006B0BC7"/>
    <w:rsid w:val="006C79D9"/>
    <w:rsid w:val="00717E91"/>
    <w:rsid w:val="007467D5"/>
    <w:rsid w:val="007530F6"/>
    <w:rsid w:val="00773D81"/>
    <w:rsid w:val="00782BC6"/>
    <w:rsid w:val="007C1701"/>
    <w:rsid w:val="00823F17"/>
    <w:rsid w:val="00840E29"/>
    <w:rsid w:val="0087402B"/>
    <w:rsid w:val="00887EA3"/>
    <w:rsid w:val="008A6BE8"/>
    <w:rsid w:val="008F24C8"/>
    <w:rsid w:val="00916F2F"/>
    <w:rsid w:val="00971051"/>
    <w:rsid w:val="00993CB8"/>
    <w:rsid w:val="009A6052"/>
    <w:rsid w:val="009B5A5C"/>
    <w:rsid w:val="009C6ABC"/>
    <w:rsid w:val="009E24DA"/>
    <w:rsid w:val="009E3D45"/>
    <w:rsid w:val="00A45CBD"/>
    <w:rsid w:val="00A53312"/>
    <w:rsid w:val="00A703F8"/>
    <w:rsid w:val="00A86516"/>
    <w:rsid w:val="00AD7DE4"/>
    <w:rsid w:val="00AE2BAC"/>
    <w:rsid w:val="00AF7B4A"/>
    <w:rsid w:val="00B04025"/>
    <w:rsid w:val="00B45236"/>
    <w:rsid w:val="00B67517"/>
    <w:rsid w:val="00B973C9"/>
    <w:rsid w:val="00BB45B6"/>
    <w:rsid w:val="00BB5652"/>
    <w:rsid w:val="00BE0177"/>
    <w:rsid w:val="00C10088"/>
    <w:rsid w:val="00C13F01"/>
    <w:rsid w:val="00C22F70"/>
    <w:rsid w:val="00C47C54"/>
    <w:rsid w:val="00C53CF1"/>
    <w:rsid w:val="00C55762"/>
    <w:rsid w:val="00C81D66"/>
    <w:rsid w:val="00C871F3"/>
    <w:rsid w:val="00CA1A80"/>
    <w:rsid w:val="00CC11C5"/>
    <w:rsid w:val="00CD3588"/>
    <w:rsid w:val="00D13EE9"/>
    <w:rsid w:val="00D158ED"/>
    <w:rsid w:val="00D516B3"/>
    <w:rsid w:val="00D72B5C"/>
    <w:rsid w:val="00DB7679"/>
    <w:rsid w:val="00DE5AFA"/>
    <w:rsid w:val="00E012EC"/>
    <w:rsid w:val="00E02B45"/>
    <w:rsid w:val="00E20379"/>
    <w:rsid w:val="00E22030"/>
    <w:rsid w:val="00E54876"/>
    <w:rsid w:val="00E875E6"/>
    <w:rsid w:val="00EA26F5"/>
    <w:rsid w:val="00EB67A6"/>
    <w:rsid w:val="00EC1D5F"/>
    <w:rsid w:val="00F03D78"/>
    <w:rsid w:val="00F36844"/>
    <w:rsid w:val="00F374ED"/>
    <w:rsid w:val="00F419F4"/>
    <w:rsid w:val="00F45A6F"/>
    <w:rsid w:val="00F73D92"/>
    <w:rsid w:val="00F740ED"/>
    <w:rsid w:val="00F74152"/>
    <w:rsid w:val="00FE5F4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EFFE64"/>
  <w15:chartTrackingRefBased/>
  <w15:docId w15:val="{76EB7D10-B007-4098-8F9F-E49B3999EF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82BC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82BC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82BC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82BC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82BC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82BC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82BC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82BC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82BC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2BC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82BC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82BC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82BC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82BC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82BC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82BC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82BC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82BC6"/>
    <w:rPr>
      <w:rFonts w:eastAsiaTheme="majorEastAsia" w:cstheme="majorBidi"/>
      <w:color w:val="272727" w:themeColor="text1" w:themeTint="D8"/>
    </w:rPr>
  </w:style>
  <w:style w:type="paragraph" w:styleId="Title">
    <w:name w:val="Title"/>
    <w:basedOn w:val="Normal"/>
    <w:next w:val="Normal"/>
    <w:link w:val="TitleChar"/>
    <w:uiPriority w:val="10"/>
    <w:qFormat/>
    <w:rsid w:val="00782BC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82BC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82BC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82BC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82BC6"/>
    <w:pPr>
      <w:spacing w:before="160"/>
      <w:jc w:val="center"/>
    </w:pPr>
    <w:rPr>
      <w:i/>
      <w:iCs/>
      <w:color w:val="404040" w:themeColor="text1" w:themeTint="BF"/>
    </w:rPr>
  </w:style>
  <w:style w:type="character" w:customStyle="1" w:styleId="QuoteChar">
    <w:name w:val="Quote Char"/>
    <w:basedOn w:val="DefaultParagraphFont"/>
    <w:link w:val="Quote"/>
    <w:uiPriority w:val="29"/>
    <w:rsid w:val="00782BC6"/>
    <w:rPr>
      <w:i/>
      <w:iCs/>
      <w:color w:val="404040" w:themeColor="text1" w:themeTint="BF"/>
    </w:rPr>
  </w:style>
  <w:style w:type="paragraph" w:styleId="ListParagraph">
    <w:name w:val="List Paragraph"/>
    <w:basedOn w:val="Normal"/>
    <w:uiPriority w:val="34"/>
    <w:qFormat/>
    <w:rsid w:val="00782BC6"/>
    <w:pPr>
      <w:ind w:left="720"/>
      <w:contextualSpacing/>
    </w:pPr>
  </w:style>
  <w:style w:type="character" w:styleId="IntenseEmphasis">
    <w:name w:val="Intense Emphasis"/>
    <w:basedOn w:val="DefaultParagraphFont"/>
    <w:uiPriority w:val="21"/>
    <w:qFormat/>
    <w:rsid w:val="00782BC6"/>
    <w:rPr>
      <w:i/>
      <w:iCs/>
      <w:color w:val="0F4761" w:themeColor="accent1" w:themeShade="BF"/>
    </w:rPr>
  </w:style>
  <w:style w:type="paragraph" w:styleId="IntenseQuote">
    <w:name w:val="Intense Quote"/>
    <w:basedOn w:val="Normal"/>
    <w:next w:val="Normal"/>
    <w:link w:val="IntenseQuoteChar"/>
    <w:uiPriority w:val="30"/>
    <w:qFormat/>
    <w:rsid w:val="00782BC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82BC6"/>
    <w:rPr>
      <w:i/>
      <w:iCs/>
      <w:color w:val="0F4761" w:themeColor="accent1" w:themeShade="BF"/>
    </w:rPr>
  </w:style>
  <w:style w:type="character" w:styleId="IntenseReference">
    <w:name w:val="Intense Reference"/>
    <w:basedOn w:val="DefaultParagraphFont"/>
    <w:uiPriority w:val="32"/>
    <w:qFormat/>
    <w:rsid w:val="00782BC6"/>
    <w:rPr>
      <w:b/>
      <w:bCs/>
      <w:smallCaps/>
      <w:color w:val="0F4761" w:themeColor="accent1" w:themeShade="BF"/>
      <w:spacing w:val="5"/>
    </w:rPr>
  </w:style>
  <w:style w:type="character" w:styleId="Hyperlink">
    <w:name w:val="Hyperlink"/>
    <w:basedOn w:val="DefaultParagraphFont"/>
    <w:uiPriority w:val="99"/>
    <w:unhideWhenUsed/>
    <w:rsid w:val="00782BC6"/>
    <w:rPr>
      <w:color w:val="467886" w:themeColor="hyperlink"/>
      <w:u w:val="single"/>
    </w:rPr>
  </w:style>
  <w:style w:type="character" w:styleId="UnresolvedMention">
    <w:name w:val="Unresolved Mention"/>
    <w:basedOn w:val="DefaultParagraphFont"/>
    <w:uiPriority w:val="99"/>
    <w:semiHidden/>
    <w:unhideWhenUsed/>
    <w:rsid w:val="00782BC6"/>
    <w:rPr>
      <w:color w:val="605E5C"/>
      <w:shd w:val="clear" w:color="auto" w:fill="E1DFDD"/>
    </w:rPr>
  </w:style>
  <w:style w:type="paragraph" w:styleId="Header">
    <w:name w:val="header"/>
    <w:basedOn w:val="Normal"/>
    <w:link w:val="HeaderChar"/>
    <w:uiPriority w:val="99"/>
    <w:unhideWhenUsed/>
    <w:rsid w:val="00782B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82BC6"/>
  </w:style>
  <w:style w:type="paragraph" w:styleId="Footer">
    <w:name w:val="footer"/>
    <w:basedOn w:val="Normal"/>
    <w:link w:val="FooterChar"/>
    <w:uiPriority w:val="99"/>
    <w:unhideWhenUsed/>
    <w:rsid w:val="00782B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2B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6168973">
      <w:bodyDiv w:val="1"/>
      <w:marLeft w:val="0"/>
      <w:marRight w:val="0"/>
      <w:marTop w:val="0"/>
      <w:marBottom w:val="0"/>
      <w:divBdr>
        <w:top w:val="none" w:sz="0" w:space="0" w:color="auto"/>
        <w:left w:val="none" w:sz="0" w:space="0" w:color="auto"/>
        <w:bottom w:val="none" w:sz="0" w:space="0" w:color="auto"/>
        <w:right w:val="none" w:sz="0" w:space="0" w:color="auto"/>
      </w:divBdr>
    </w:div>
    <w:div w:id="644504913">
      <w:bodyDiv w:val="1"/>
      <w:marLeft w:val="0"/>
      <w:marRight w:val="0"/>
      <w:marTop w:val="0"/>
      <w:marBottom w:val="0"/>
      <w:divBdr>
        <w:top w:val="none" w:sz="0" w:space="0" w:color="auto"/>
        <w:left w:val="none" w:sz="0" w:space="0" w:color="auto"/>
        <w:bottom w:val="none" w:sz="0" w:space="0" w:color="auto"/>
        <w:right w:val="none" w:sz="0" w:space="0" w:color="auto"/>
      </w:divBdr>
      <w:divsChild>
        <w:div w:id="1405493474">
          <w:marLeft w:val="0"/>
          <w:marRight w:val="0"/>
          <w:marTop w:val="0"/>
          <w:marBottom w:val="0"/>
          <w:divBdr>
            <w:top w:val="none" w:sz="0" w:space="0" w:color="auto"/>
            <w:left w:val="none" w:sz="0" w:space="0" w:color="auto"/>
            <w:bottom w:val="none" w:sz="0" w:space="0" w:color="auto"/>
            <w:right w:val="none" w:sz="0" w:space="0" w:color="auto"/>
          </w:divBdr>
          <w:divsChild>
            <w:div w:id="290668837">
              <w:marLeft w:val="0"/>
              <w:marRight w:val="0"/>
              <w:marTop w:val="0"/>
              <w:marBottom w:val="0"/>
              <w:divBdr>
                <w:top w:val="none" w:sz="0" w:space="0" w:color="auto"/>
                <w:left w:val="none" w:sz="0" w:space="0" w:color="auto"/>
                <w:bottom w:val="none" w:sz="0" w:space="0" w:color="auto"/>
                <w:right w:val="none" w:sz="0" w:space="0" w:color="auto"/>
              </w:divBdr>
              <w:divsChild>
                <w:div w:id="2046786265">
                  <w:marLeft w:val="1500"/>
                  <w:marRight w:val="0"/>
                  <w:marTop w:val="0"/>
                  <w:marBottom w:val="0"/>
                  <w:divBdr>
                    <w:top w:val="none" w:sz="0" w:space="0" w:color="auto"/>
                    <w:left w:val="none" w:sz="0" w:space="0" w:color="auto"/>
                    <w:bottom w:val="none" w:sz="0" w:space="0" w:color="auto"/>
                    <w:right w:val="none" w:sz="0" w:space="0" w:color="auto"/>
                  </w:divBdr>
                  <w:divsChild>
                    <w:div w:id="563561376">
                      <w:marLeft w:val="0"/>
                      <w:marRight w:val="0"/>
                      <w:marTop w:val="0"/>
                      <w:marBottom w:val="0"/>
                      <w:divBdr>
                        <w:top w:val="none" w:sz="0" w:space="0" w:color="auto"/>
                        <w:left w:val="none" w:sz="0" w:space="0" w:color="auto"/>
                        <w:bottom w:val="none" w:sz="0" w:space="0" w:color="auto"/>
                        <w:right w:val="none" w:sz="0" w:space="0" w:color="auto"/>
                      </w:divBdr>
                      <w:divsChild>
                        <w:div w:id="1377464666">
                          <w:marLeft w:val="0"/>
                          <w:marRight w:val="0"/>
                          <w:marTop w:val="0"/>
                          <w:marBottom w:val="0"/>
                          <w:divBdr>
                            <w:top w:val="none" w:sz="0" w:space="0" w:color="auto"/>
                            <w:left w:val="none" w:sz="0" w:space="0" w:color="auto"/>
                            <w:bottom w:val="none" w:sz="0" w:space="0" w:color="auto"/>
                            <w:right w:val="none" w:sz="0" w:space="0" w:color="auto"/>
                          </w:divBdr>
                          <w:divsChild>
                            <w:div w:id="1311595355">
                              <w:marLeft w:val="0"/>
                              <w:marRight w:val="0"/>
                              <w:marTop w:val="0"/>
                              <w:marBottom w:val="0"/>
                              <w:divBdr>
                                <w:top w:val="none" w:sz="0" w:space="0" w:color="auto"/>
                                <w:left w:val="none" w:sz="0" w:space="0" w:color="auto"/>
                                <w:bottom w:val="none" w:sz="0" w:space="0" w:color="auto"/>
                                <w:right w:val="none" w:sz="0" w:space="0" w:color="auto"/>
                              </w:divBdr>
                              <w:divsChild>
                                <w:div w:id="112488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3221953">
          <w:marLeft w:val="0"/>
          <w:marRight w:val="0"/>
          <w:marTop w:val="0"/>
          <w:marBottom w:val="0"/>
          <w:divBdr>
            <w:top w:val="none" w:sz="0" w:space="0" w:color="auto"/>
            <w:left w:val="none" w:sz="0" w:space="0" w:color="auto"/>
            <w:bottom w:val="none" w:sz="0" w:space="0" w:color="auto"/>
            <w:right w:val="none" w:sz="0" w:space="0" w:color="auto"/>
          </w:divBdr>
          <w:divsChild>
            <w:div w:id="627008920">
              <w:marLeft w:val="0"/>
              <w:marRight w:val="0"/>
              <w:marTop w:val="0"/>
              <w:marBottom w:val="0"/>
              <w:divBdr>
                <w:top w:val="none" w:sz="0" w:space="0" w:color="auto"/>
                <w:left w:val="none" w:sz="0" w:space="0" w:color="auto"/>
                <w:bottom w:val="none" w:sz="0" w:space="0" w:color="auto"/>
                <w:right w:val="none" w:sz="0" w:space="0" w:color="auto"/>
              </w:divBdr>
              <w:divsChild>
                <w:div w:id="1991904908">
                  <w:marLeft w:val="0"/>
                  <w:marRight w:val="0"/>
                  <w:marTop w:val="0"/>
                  <w:marBottom w:val="0"/>
                  <w:divBdr>
                    <w:top w:val="none" w:sz="0" w:space="0" w:color="auto"/>
                    <w:left w:val="none" w:sz="0" w:space="0" w:color="auto"/>
                    <w:bottom w:val="none" w:sz="0" w:space="0" w:color="auto"/>
                    <w:right w:val="none" w:sz="0" w:space="0" w:color="auto"/>
                  </w:divBdr>
                  <w:divsChild>
                    <w:div w:id="254214577">
                      <w:marLeft w:val="0"/>
                      <w:marRight w:val="0"/>
                      <w:marTop w:val="0"/>
                      <w:marBottom w:val="0"/>
                      <w:divBdr>
                        <w:top w:val="none" w:sz="0" w:space="0" w:color="auto"/>
                        <w:left w:val="none" w:sz="0" w:space="0" w:color="auto"/>
                        <w:bottom w:val="none" w:sz="0" w:space="0" w:color="auto"/>
                        <w:right w:val="none" w:sz="0" w:space="0" w:color="auto"/>
                      </w:divBdr>
                      <w:divsChild>
                        <w:div w:id="516431517">
                          <w:marLeft w:val="0"/>
                          <w:marRight w:val="0"/>
                          <w:marTop w:val="0"/>
                          <w:marBottom w:val="0"/>
                          <w:divBdr>
                            <w:top w:val="none" w:sz="0" w:space="0" w:color="auto"/>
                            <w:left w:val="none" w:sz="0" w:space="0" w:color="auto"/>
                            <w:bottom w:val="none" w:sz="0" w:space="0" w:color="auto"/>
                            <w:right w:val="none" w:sz="0" w:space="0" w:color="auto"/>
                          </w:divBdr>
                          <w:divsChild>
                            <w:div w:id="1826317964">
                              <w:marLeft w:val="0"/>
                              <w:marRight w:val="0"/>
                              <w:marTop w:val="0"/>
                              <w:marBottom w:val="0"/>
                              <w:divBdr>
                                <w:top w:val="none" w:sz="0" w:space="0" w:color="auto"/>
                                <w:left w:val="none" w:sz="0" w:space="0" w:color="auto"/>
                                <w:bottom w:val="none" w:sz="0" w:space="0" w:color="auto"/>
                                <w:right w:val="none" w:sz="0" w:space="0" w:color="auto"/>
                              </w:divBdr>
                              <w:divsChild>
                                <w:div w:id="783042842">
                                  <w:marLeft w:val="0"/>
                                  <w:marRight w:val="0"/>
                                  <w:marTop w:val="0"/>
                                  <w:marBottom w:val="0"/>
                                  <w:divBdr>
                                    <w:top w:val="none" w:sz="0" w:space="0" w:color="auto"/>
                                    <w:left w:val="none" w:sz="0" w:space="0" w:color="auto"/>
                                    <w:bottom w:val="none" w:sz="0" w:space="0" w:color="auto"/>
                                    <w:right w:val="none" w:sz="0" w:space="0" w:color="auto"/>
                                  </w:divBdr>
                                  <w:divsChild>
                                    <w:div w:id="2067072568">
                                      <w:marLeft w:val="0"/>
                                      <w:marRight w:val="0"/>
                                      <w:marTop w:val="0"/>
                                      <w:marBottom w:val="0"/>
                                      <w:divBdr>
                                        <w:top w:val="none" w:sz="0" w:space="0" w:color="auto"/>
                                        <w:left w:val="none" w:sz="0" w:space="0" w:color="auto"/>
                                        <w:bottom w:val="none" w:sz="0" w:space="0" w:color="auto"/>
                                        <w:right w:val="none" w:sz="0" w:space="0" w:color="auto"/>
                                      </w:divBdr>
                                      <w:divsChild>
                                        <w:div w:id="1703165462">
                                          <w:marLeft w:val="0"/>
                                          <w:marRight w:val="0"/>
                                          <w:marTop w:val="0"/>
                                          <w:marBottom w:val="0"/>
                                          <w:divBdr>
                                            <w:top w:val="none" w:sz="0" w:space="0" w:color="auto"/>
                                            <w:left w:val="none" w:sz="0" w:space="0" w:color="auto"/>
                                            <w:bottom w:val="none" w:sz="0" w:space="0" w:color="auto"/>
                                            <w:right w:val="none" w:sz="0" w:space="0" w:color="auto"/>
                                          </w:divBdr>
                                          <w:divsChild>
                                            <w:div w:id="2137527694">
                                              <w:marLeft w:val="0"/>
                                              <w:marRight w:val="0"/>
                                              <w:marTop w:val="0"/>
                                              <w:marBottom w:val="0"/>
                                              <w:divBdr>
                                                <w:top w:val="none" w:sz="0" w:space="0" w:color="auto"/>
                                                <w:left w:val="none" w:sz="0" w:space="0" w:color="auto"/>
                                                <w:bottom w:val="none" w:sz="0" w:space="0" w:color="auto"/>
                                                <w:right w:val="none" w:sz="0" w:space="0" w:color="auto"/>
                                              </w:divBdr>
                                              <w:divsChild>
                                                <w:div w:id="66994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678900">
                                  <w:marLeft w:val="0"/>
                                  <w:marRight w:val="180"/>
                                  <w:marTop w:val="0"/>
                                  <w:marBottom w:val="0"/>
                                  <w:divBdr>
                                    <w:top w:val="none" w:sz="0" w:space="0" w:color="auto"/>
                                    <w:left w:val="none" w:sz="0" w:space="0" w:color="auto"/>
                                    <w:bottom w:val="none" w:sz="0" w:space="0" w:color="auto"/>
                                    <w:right w:val="none" w:sz="0" w:space="0" w:color="auto"/>
                                  </w:divBdr>
                                  <w:divsChild>
                                    <w:div w:id="1520196939">
                                      <w:marLeft w:val="0"/>
                                      <w:marRight w:val="0"/>
                                      <w:marTop w:val="0"/>
                                      <w:marBottom w:val="0"/>
                                      <w:divBdr>
                                        <w:top w:val="none" w:sz="0" w:space="0" w:color="auto"/>
                                        <w:left w:val="none" w:sz="0" w:space="0" w:color="auto"/>
                                        <w:bottom w:val="none" w:sz="0" w:space="0" w:color="auto"/>
                                        <w:right w:val="none" w:sz="0" w:space="0" w:color="auto"/>
                                      </w:divBdr>
                                      <w:divsChild>
                                        <w:div w:id="70087717">
                                          <w:marLeft w:val="0"/>
                                          <w:marRight w:val="0"/>
                                          <w:marTop w:val="0"/>
                                          <w:marBottom w:val="0"/>
                                          <w:divBdr>
                                            <w:top w:val="none" w:sz="0" w:space="0" w:color="auto"/>
                                            <w:left w:val="none" w:sz="0" w:space="0" w:color="auto"/>
                                            <w:bottom w:val="none" w:sz="0" w:space="0" w:color="auto"/>
                                            <w:right w:val="none" w:sz="0" w:space="0" w:color="auto"/>
                                          </w:divBdr>
                                          <w:divsChild>
                                            <w:div w:id="652876492">
                                              <w:marLeft w:val="0"/>
                                              <w:marRight w:val="0"/>
                                              <w:marTop w:val="0"/>
                                              <w:marBottom w:val="0"/>
                                              <w:divBdr>
                                                <w:top w:val="none" w:sz="0" w:space="0" w:color="auto"/>
                                                <w:left w:val="none" w:sz="0" w:space="0" w:color="auto"/>
                                                <w:bottom w:val="none" w:sz="0" w:space="0" w:color="auto"/>
                                                <w:right w:val="none" w:sz="0" w:space="0" w:color="auto"/>
                                              </w:divBdr>
                                              <w:divsChild>
                                                <w:div w:id="996961355">
                                                  <w:marLeft w:val="0"/>
                                                  <w:marRight w:val="0"/>
                                                  <w:marTop w:val="0"/>
                                                  <w:marBottom w:val="0"/>
                                                  <w:divBdr>
                                                    <w:top w:val="none" w:sz="0" w:space="0" w:color="auto"/>
                                                    <w:left w:val="none" w:sz="0" w:space="0" w:color="auto"/>
                                                    <w:bottom w:val="none" w:sz="0" w:space="0" w:color="auto"/>
                                                    <w:right w:val="none" w:sz="0" w:space="0" w:color="auto"/>
                                                  </w:divBdr>
                                                  <w:divsChild>
                                                    <w:div w:id="1505897333">
                                                      <w:marLeft w:val="0"/>
                                                      <w:marRight w:val="0"/>
                                                      <w:marTop w:val="0"/>
                                                      <w:marBottom w:val="225"/>
                                                      <w:divBdr>
                                                        <w:top w:val="none" w:sz="0" w:space="0" w:color="auto"/>
                                                        <w:left w:val="none" w:sz="0" w:space="0" w:color="auto"/>
                                                        <w:bottom w:val="single" w:sz="6" w:space="9" w:color="E9E9E9"/>
                                                        <w:right w:val="none" w:sz="0" w:space="0" w:color="auto"/>
                                                      </w:divBdr>
                                                      <w:divsChild>
                                                        <w:div w:id="1967347591">
                                                          <w:marLeft w:val="0"/>
                                                          <w:marRight w:val="300"/>
                                                          <w:marTop w:val="0"/>
                                                          <w:marBottom w:val="150"/>
                                                          <w:divBdr>
                                                            <w:top w:val="none" w:sz="0" w:space="0" w:color="auto"/>
                                                            <w:left w:val="none" w:sz="0" w:space="0" w:color="auto"/>
                                                            <w:bottom w:val="none" w:sz="0" w:space="0" w:color="auto"/>
                                                            <w:right w:val="none" w:sz="0" w:space="0" w:color="auto"/>
                                                          </w:divBdr>
                                                          <w:divsChild>
                                                            <w:div w:id="656618746">
                                                              <w:marLeft w:val="0"/>
                                                              <w:marRight w:val="300"/>
                                                              <w:marTop w:val="0"/>
                                                              <w:marBottom w:val="0"/>
                                                              <w:divBdr>
                                                                <w:top w:val="none" w:sz="0" w:space="0" w:color="auto"/>
                                                                <w:left w:val="none" w:sz="0" w:space="0" w:color="auto"/>
                                                                <w:bottom w:val="none" w:sz="0" w:space="0" w:color="auto"/>
                                                                <w:right w:val="none" w:sz="0" w:space="0" w:color="auto"/>
                                                              </w:divBdr>
                                                              <w:divsChild>
                                                                <w:div w:id="174151651">
                                                                  <w:marLeft w:val="0"/>
                                                                  <w:marRight w:val="0"/>
                                                                  <w:marTop w:val="0"/>
                                                                  <w:marBottom w:val="0"/>
                                                                  <w:divBdr>
                                                                    <w:top w:val="none" w:sz="0" w:space="0" w:color="auto"/>
                                                                    <w:left w:val="none" w:sz="0" w:space="0" w:color="auto"/>
                                                                    <w:bottom w:val="none" w:sz="0" w:space="0" w:color="auto"/>
                                                                    <w:right w:val="none" w:sz="0" w:space="0" w:color="auto"/>
                                                                  </w:divBdr>
                                                                  <w:divsChild>
                                                                    <w:div w:id="80874420">
                                                                      <w:marLeft w:val="0"/>
                                                                      <w:marRight w:val="0"/>
                                                                      <w:marTop w:val="0"/>
                                                                      <w:marBottom w:val="0"/>
                                                                      <w:divBdr>
                                                                        <w:top w:val="none" w:sz="0" w:space="0" w:color="auto"/>
                                                                        <w:left w:val="none" w:sz="0" w:space="0" w:color="auto"/>
                                                                        <w:bottom w:val="none" w:sz="0" w:space="0" w:color="auto"/>
                                                                        <w:right w:val="none" w:sz="0" w:space="0" w:color="auto"/>
                                                                      </w:divBdr>
                                                                    </w:div>
                                                                  </w:divsChild>
                                                                </w:div>
                                                                <w:div w:id="1059330388">
                                                                  <w:marLeft w:val="0"/>
                                                                  <w:marRight w:val="0"/>
                                                                  <w:marTop w:val="0"/>
                                                                  <w:marBottom w:val="0"/>
                                                                  <w:divBdr>
                                                                    <w:top w:val="none" w:sz="0" w:space="0" w:color="auto"/>
                                                                    <w:left w:val="none" w:sz="0" w:space="0" w:color="auto"/>
                                                                    <w:bottom w:val="none" w:sz="0" w:space="0" w:color="auto"/>
                                                                    <w:right w:val="none" w:sz="0" w:space="0" w:color="auto"/>
                                                                  </w:divBdr>
                                                                  <w:divsChild>
                                                                    <w:div w:id="1387293935">
                                                                      <w:marLeft w:val="-30"/>
                                                                      <w:marRight w:val="0"/>
                                                                      <w:marTop w:val="0"/>
                                                                      <w:marBottom w:val="0"/>
                                                                      <w:divBdr>
                                                                        <w:top w:val="none" w:sz="0" w:space="0" w:color="auto"/>
                                                                        <w:left w:val="none" w:sz="0" w:space="0" w:color="auto"/>
                                                                        <w:bottom w:val="none" w:sz="0" w:space="0" w:color="auto"/>
                                                                        <w:right w:val="none" w:sz="0" w:space="0" w:color="auto"/>
                                                                      </w:divBdr>
                                                                    </w:div>
                                                                  </w:divsChild>
                                                                </w:div>
                                                                <w:div w:id="1495489717">
                                                                  <w:marLeft w:val="0"/>
                                                                  <w:marRight w:val="0"/>
                                                                  <w:marTop w:val="0"/>
                                                                  <w:marBottom w:val="0"/>
                                                                  <w:divBdr>
                                                                    <w:top w:val="none" w:sz="0" w:space="0" w:color="auto"/>
                                                                    <w:left w:val="none" w:sz="0" w:space="0" w:color="auto"/>
                                                                    <w:bottom w:val="none" w:sz="0" w:space="0" w:color="auto"/>
                                                                    <w:right w:val="none" w:sz="0" w:space="0" w:color="auto"/>
                                                                  </w:divBdr>
                                                                  <w:divsChild>
                                                                    <w:div w:id="1278214753">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622325">
                                                          <w:marLeft w:val="0"/>
                                                          <w:marRight w:val="0"/>
                                                          <w:marTop w:val="0"/>
                                                          <w:marBottom w:val="600"/>
                                                          <w:divBdr>
                                                            <w:top w:val="none" w:sz="0" w:space="0" w:color="auto"/>
                                                            <w:left w:val="none" w:sz="0" w:space="0" w:color="auto"/>
                                                            <w:bottom w:val="none" w:sz="0" w:space="0" w:color="auto"/>
                                                            <w:right w:val="none" w:sz="0" w:space="0" w:color="auto"/>
                                                          </w:divBdr>
                                                          <w:divsChild>
                                                            <w:div w:id="519859377">
                                                              <w:marLeft w:val="0"/>
                                                              <w:marRight w:val="0"/>
                                                              <w:marTop w:val="0"/>
                                                              <w:marBottom w:val="0"/>
                                                              <w:divBdr>
                                                                <w:top w:val="none" w:sz="0" w:space="0" w:color="auto"/>
                                                                <w:left w:val="none" w:sz="0" w:space="0" w:color="auto"/>
                                                                <w:bottom w:val="none" w:sz="0" w:space="0" w:color="auto"/>
                                                                <w:right w:val="none" w:sz="0" w:space="0" w:color="auto"/>
                                                              </w:divBdr>
                                                              <w:divsChild>
                                                                <w:div w:id="660080331">
                                                                  <w:marLeft w:val="0"/>
                                                                  <w:marRight w:val="0"/>
                                                                  <w:marTop w:val="0"/>
                                                                  <w:marBottom w:val="0"/>
                                                                  <w:divBdr>
                                                                    <w:top w:val="none" w:sz="0" w:space="0" w:color="auto"/>
                                                                    <w:left w:val="none" w:sz="0" w:space="0" w:color="auto"/>
                                                                    <w:bottom w:val="none" w:sz="0" w:space="0" w:color="auto"/>
                                                                    <w:right w:val="none" w:sz="0" w:space="0" w:color="auto"/>
                                                                  </w:divBdr>
                                                                  <w:divsChild>
                                                                    <w:div w:id="17296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62583533">
      <w:bodyDiv w:val="1"/>
      <w:marLeft w:val="0"/>
      <w:marRight w:val="0"/>
      <w:marTop w:val="0"/>
      <w:marBottom w:val="0"/>
      <w:divBdr>
        <w:top w:val="none" w:sz="0" w:space="0" w:color="auto"/>
        <w:left w:val="none" w:sz="0" w:space="0" w:color="auto"/>
        <w:bottom w:val="none" w:sz="0" w:space="0" w:color="auto"/>
        <w:right w:val="none" w:sz="0" w:space="0" w:color="auto"/>
      </w:divBdr>
      <w:divsChild>
        <w:div w:id="679351842">
          <w:marLeft w:val="0"/>
          <w:marRight w:val="0"/>
          <w:marTop w:val="0"/>
          <w:marBottom w:val="0"/>
          <w:divBdr>
            <w:top w:val="none" w:sz="0" w:space="0" w:color="auto"/>
            <w:left w:val="none" w:sz="0" w:space="0" w:color="auto"/>
            <w:bottom w:val="none" w:sz="0" w:space="0" w:color="auto"/>
            <w:right w:val="none" w:sz="0" w:space="0" w:color="auto"/>
          </w:divBdr>
          <w:divsChild>
            <w:div w:id="201984669">
              <w:marLeft w:val="0"/>
              <w:marRight w:val="0"/>
              <w:marTop w:val="0"/>
              <w:marBottom w:val="0"/>
              <w:divBdr>
                <w:top w:val="none" w:sz="0" w:space="0" w:color="auto"/>
                <w:left w:val="none" w:sz="0" w:space="0" w:color="auto"/>
                <w:bottom w:val="none" w:sz="0" w:space="0" w:color="auto"/>
                <w:right w:val="none" w:sz="0" w:space="0" w:color="auto"/>
              </w:divBdr>
              <w:divsChild>
                <w:div w:id="635257644">
                  <w:marLeft w:val="1500"/>
                  <w:marRight w:val="0"/>
                  <w:marTop w:val="0"/>
                  <w:marBottom w:val="0"/>
                  <w:divBdr>
                    <w:top w:val="none" w:sz="0" w:space="0" w:color="auto"/>
                    <w:left w:val="none" w:sz="0" w:space="0" w:color="auto"/>
                    <w:bottom w:val="none" w:sz="0" w:space="0" w:color="auto"/>
                    <w:right w:val="none" w:sz="0" w:space="0" w:color="auto"/>
                  </w:divBdr>
                  <w:divsChild>
                    <w:div w:id="1364480417">
                      <w:marLeft w:val="0"/>
                      <w:marRight w:val="0"/>
                      <w:marTop w:val="0"/>
                      <w:marBottom w:val="0"/>
                      <w:divBdr>
                        <w:top w:val="none" w:sz="0" w:space="0" w:color="auto"/>
                        <w:left w:val="none" w:sz="0" w:space="0" w:color="auto"/>
                        <w:bottom w:val="none" w:sz="0" w:space="0" w:color="auto"/>
                        <w:right w:val="none" w:sz="0" w:space="0" w:color="auto"/>
                      </w:divBdr>
                      <w:divsChild>
                        <w:div w:id="1541480526">
                          <w:marLeft w:val="0"/>
                          <w:marRight w:val="0"/>
                          <w:marTop w:val="0"/>
                          <w:marBottom w:val="0"/>
                          <w:divBdr>
                            <w:top w:val="none" w:sz="0" w:space="0" w:color="auto"/>
                            <w:left w:val="none" w:sz="0" w:space="0" w:color="auto"/>
                            <w:bottom w:val="none" w:sz="0" w:space="0" w:color="auto"/>
                            <w:right w:val="none" w:sz="0" w:space="0" w:color="auto"/>
                          </w:divBdr>
                          <w:divsChild>
                            <w:div w:id="171383722">
                              <w:marLeft w:val="0"/>
                              <w:marRight w:val="0"/>
                              <w:marTop w:val="0"/>
                              <w:marBottom w:val="0"/>
                              <w:divBdr>
                                <w:top w:val="none" w:sz="0" w:space="0" w:color="auto"/>
                                <w:left w:val="none" w:sz="0" w:space="0" w:color="auto"/>
                                <w:bottom w:val="none" w:sz="0" w:space="0" w:color="auto"/>
                                <w:right w:val="none" w:sz="0" w:space="0" w:color="auto"/>
                              </w:divBdr>
                              <w:divsChild>
                                <w:div w:id="16745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8249151">
          <w:marLeft w:val="0"/>
          <w:marRight w:val="0"/>
          <w:marTop w:val="0"/>
          <w:marBottom w:val="0"/>
          <w:divBdr>
            <w:top w:val="none" w:sz="0" w:space="0" w:color="auto"/>
            <w:left w:val="none" w:sz="0" w:space="0" w:color="auto"/>
            <w:bottom w:val="none" w:sz="0" w:space="0" w:color="auto"/>
            <w:right w:val="none" w:sz="0" w:space="0" w:color="auto"/>
          </w:divBdr>
          <w:divsChild>
            <w:div w:id="881868978">
              <w:marLeft w:val="0"/>
              <w:marRight w:val="0"/>
              <w:marTop w:val="0"/>
              <w:marBottom w:val="0"/>
              <w:divBdr>
                <w:top w:val="none" w:sz="0" w:space="0" w:color="auto"/>
                <w:left w:val="none" w:sz="0" w:space="0" w:color="auto"/>
                <w:bottom w:val="none" w:sz="0" w:space="0" w:color="auto"/>
                <w:right w:val="none" w:sz="0" w:space="0" w:color="auto"/>
              </w:divBdr>
              <w:divsChild>
                <w:div w:id="1075514710">
                  <w:marLeft w:val="0"/>
                  <w:marRight w:val="0"/>
                  <w:marTop w:val="0"/>
                  <w:marBottom w:val="0"/>
                  <w:divBdr>
                    <w:top w:val="none" w:sz="0" w:space="0" w:color="auto"/>
                    <w:left w:val="none" w:sz="0" w:space="0" w:color="auto"/>
                    <w:bottom w:val="none" w:sz="0" w:space="0" w:color="auto"/>
                    <w:right w:val="none" w:sz="0" w:space="0" w:color="auto"/>
                  </w:divBdr>
                  <w:divsChild>
                    <w:div w:id="966470087">
                      <w:marLeft w:val="0"/>
                      <w:marRight w:val="0"/>
                      <w:marTop w:val="0"/>
                      <w:marBottom w:val="0"/>
                      <w:divBdr>
                        <w:top w:val="none" w:sz="0" w:space="0" w:color="auto"/>
                        <w:left w:val="none" w:sz="0" w:space="0" w:color="auto"/>
                        <w:bottom w:val="none" w:sz="0" w:space="0" w:color="auto"/>
                        <w:right w:val="none" w:sz="0" w:space="0" w:color="auto"/>
                      </w:divBdr>
                      <w:divsChild>
                        <w:div w:id="1285841865">
                          <w:marLeft w:val="0"/>
                          <w:marRight w:val="0"/>
                          <w:marTop w:val="0"/>
                          <w:marBottom w:val="0"/>
                          <w:divBdr>
                            <w:top w:val="none" w:sz="0" w:space="0" w:color="auto"/>
                            <w:left w:val="none" w:sz="0" w:space="0" w:color="auto"/>
                            <w:bottom w:val="none" w:sz="0" w:space="0" w:color="auto"/>
                            <w:right w:val="none" w:sz="0" w:space="0" w:color="auto"/>
                          </w:divBdr>
                          <w:divsChild>
                            <w:div w:id="120615579">
                              <w:marLeft w:val="0"/>
                              <w:marRight w:val="0"/>
                              <w:marTop w:val="0"/>
                              <w:marBottom w:val="0"/>
                              <w:divBdr>
                                <w:top w:val="none" w:sz="0" w:space="0" w:color="auto"/>
                                <w:left w:val="none" w:sz="0" w:space="0" w:color="auto"/>
                                <w:bottom w:val="none" w:sz="0" w:space="0" w:color="auto"/>
                                <w:right w:val="none" w:sz="0" w:space="0" w:color="auto"/>
                              </w:divBdr>
                              <w:divsChild>
                                <w:div w:id="356320856">
                                  <w:marLeft w:val="0"/>
                                  <w:marRight w:val="0"/>
                                  <w:marTop w:val="0"/>
                                  <w:marBottom w:val="0"/>
                                  <w:divBdr>
                                    <w:top w:val="none" w:sz="0" w:space="0" w:color="auto"/>
                                    <w:left w:val="none" w:sz="0" w:space="0" w:color="auto"/>
                                    <w:bottom w:val="none" w:sz="0" w:space="0" w:color="auto"/>
                                    <w:right w:val="none" w:sz="0" w:space="0" w:color="auto"/>
                                  </w:divBdr>
                                  <w:divsChild>
                                    <w:div w:id="1905139294">
                                      <w:marLeft w:val="0"/>
                                      <w:marRight w:val="0"/>
                                      <w:marTop w:val="0"/>
                                      <w:marBottom w:val="0"/>
                                      <w:divBdr>
                                        <w:top w:val="none" w:sz="0" w:space="0" w:color="auto"/>
                                        <w:left w:val="none" w:sz="0" w:space="0" w:color="auto"/>
                                        <w:bottom w:val="none" w:sz="0" w:space="0" w:color="auto"/>
                                        <w:right w:val="none" w:sz="0" w:space="0" w:color="auto"/>
                                      </w:divBdr>
                                      <w:divsChild>
                                        <w:div w:id="1145127660">
                                          <w:marLeft w:val="0"/>
                                          <w:marRight w:val="0"/>
                                          <w:marTop w:val="0"/>
                                          <w:marBottom w:val="0"/>
                                          <w:divBdr>
                                            <w:top w:val="none" w:sz="0" w:space="0" w:color="auto"/>
                                            <w:left w:val="none" w:sz="0" w:space="0" w:color="auto"/>
                                            <w:bottom w:val="none" w:sz="0" w:space="0" w:color="auto"/>
                                            <w:right w:val="none" w:sz="0" w:space="0" w:color="auto"/>
                                          </w:divBdr>
                                          <w:divsChild>
                                            <w:div w:id="1713648428">
                                              <w:marLeft w:val="0"/>
                                              <w:marRight w:val="0"/>
                                              <w:marTop w:val="0"/>
                                              <w:marBottom w:val="0"/>
                                              <w:divBdr>
                                                <w:top w:val="none" w:sz="0" w:space="0" w:color="auto"/>
                                                <w:left w:val="none" w:sz="0" w:space="0" w:color="auto"/>
                                                <w:bottom w:val="none" w:sz="0" w:space="0" w:color="auto"/>
                                                <w:right w:val="none" w:sz="0" w:space="0" w:color="auto"/>
                                              </w:divBdr>
                                              <w:divsChild>
                                                <w:div w:id="1042167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1480813">
                                  <w:marLeft w:val="0"/>
                                  <w:marRight w:val="180"/>
                                  <w:marTop w:val="0"/>
                                  <w:marBottom w:val="0"/>
                                  <w:divBdr>
                                    <w:top w:val="none" w:sz="0" w:space="0" w:color="auto"/>
                                    <w:left w:val="none" w:sz="0" w:space="0" w:color="auto"/>
                                    <w:bottom w:val="none" w:sz="0" w:space="0" w:color="auto"/>
                                    <w:right w:val="none" w:sz="0" w:space="0" w:color="auto"/>
                                  </w:divBdr>
                                  <w:divsChild>
                                    <w:div w:id="1047297926">
                                      <w:marLeft w:val="0"/>
                                      <w:marRight w:val="0"/>
                                      <w:marTop w:val="0"/>
                                      <w:marBottom w:val="0"/>
                                      <w:divBdr>
                                        <w:top w:val="none" w:sz="0" w:space="0" w:color="auto"/>
                                        <w:left w:val="none" w:sz="0" w:space="0" w:color="auto"/>
                                        <w:bottom w:val="none" w:sz="0" w:space="0" w:color="auto"/>
                                        <w:right w:val="none" w:sz="0" w:space="0" w:color="auto"/>
                                      </w:divBdr>
                                      <w:divsChild>
                                        <w:div w:id="2002544015">
                                          <w:marLeft w:val="0"/>
                                          <w:marRight w:val="0"/>
                                          <w:marTop w:val="0"/>
                                          <w:marBottom w:val="0"/>
                                          <w:divBdr>
                                            <w:top w:val="none" w:sz="0" w:space="0" w:color="auto"/>
                                            <w:left w:val="none" w:sz="0" w:space="0" w:color="auto"/>
                                            <w:bottom w:val="none" w:sz="0" w:space="0" w:color="auto"/>
                                            <w:right w:val="none" w:sz="0" w:space="0" w:color="auto"/>
                                          </w:divBdr>
                                          <w:divsChild>
                                            <w:div w:id="1341199011">
                                              <w:marLeft w:val="0"/>
                                              <w:marRight w:val="0"/>
                                              <w:marTop w:val="0"/>
                                              <w:marBottom w:val="0"/>
                                              <w:divBdr>
                                                <w:top w:val="none" w:sz="0" w:space="0" w:color="auto"/>
                                                <w:left w:val="none" w:sz="0" w:space="0" w:color="auto"/>
                                                <w:bottom w:val="none" w:sz="0" w:space="0" w:color="auto"/>
                                                <w:right w:val="none" w:sz="0" w:space="0" w:color="auto"/>
                                              </w:divBdr>
                                              <w:divsChild>
                                                <w:div w:id="1540700723">
                                                  <w:marLeft w:val="0"/>
                                                  <w:marRight w:val="0"/>
                                                  <w:marTop w:val="0"/>
                                                  <w:marBottom w:val="0"/>
                                                  <w:divBdr>
                                                    <w:top w:val="none" w:sz="0" w:space="0" w:color="auto"/>
                                                    <w:left w:val="none" w:sz="0" w:space="0" w:color="auto"/>
                                                    <w:bottom w:val="none" w:sz="0" w:space="0" w:color="auto"/>
                                                    <w:right w:val="none" w:sz="0" w:space="0" w:color="auto"/>
                                                  </w:divBdr>
                                                  <w:divsChild>
                                                    <w:div w:id="1830755009">
                                                      <w:marLeft w:val="0"/>
                                                      <w:marRight w:val="0"/>
                                                      <w:marTop w:val="0"/>
                                                      <w:marBottom w:val="225"/>
                                                      <w:divBdr>
                                                        <w:top w:val="none" w:sz="0" w:space="0" w:color="auto"/>
                                                        <w:left w:val="none" w:sz="0" w:space="0" w:color="auto"/>
                                                        <w:bottom w:val="single" w:sz="6" w:space="9" w:color="E9E9E9"/>
                                                        <w:right w:val="none" w:sz="0" w:space="0" w:color="auto"/>
                                                      </w:divBdr>
                                                      <w:divsChild>
                                                        <w:div w:id="1370960447">
                                                          <w:marLeft w:val="0"/>
                                                          <w:marRight w:val="300"/>
                                                          <w:marTop w:val="0"/>
                                                          <w:marBottom w:val="150"/>
                                                          <w:divBdr>
                                                            <w:top w:val="none" w:sz="0" w:space="0" w:color="auto"/>
                                                            <w:left w:val="none" w:sz="0" w:space="0" w:color="auto"/>
                                                            <w:bottom w:val="none" w:sz="0" w:space="0" w:color="auto"/>
                                                            <w:right w:val="none" w:sz="0" w:space="0" w:color="auto"/>
                                                          </w:divBdr>
                                                          <w:divsChild>
                                                            <w:div w:id="550193723">
                                                              <w:marLeft w:val="0"/>
                                                              <w:marRight w:val="300"/>
                                                              <w:marTop w:val="0"/>
                                                              <w:marBottom w:val="0"/>
                                                              <w:divBdr>
                                                                <w:top w:val="none" w:sz="0" w:space="0" w:color="auto"/>
                                                                <w:left w:val="none" w:sz="0" w:space="0" w:color="auto"/>
                                                                <w:bottom w:val="none" w:sz="0" w:space="0" w:color="auto"/>
                                                                <w:right w:val="none" w:sz="0" w:space="0" w:color="auto"/>
                                                              </w:divBdr>
                                                              <w:divsChild>
                                                                <w:div w:id="667830816">
                                                                  <w:marLeft w:val="0"/>
                                                                  <w:marRight w:val="0"/>
                                                                  <w:marTop w:val="0"/>
                                                                  <w:marBottom w:val="0"/>
                                                                  <w:divBdr>
                                                                    <w:top w:val="none" w:sz="0" w:space="0" w:color="auto"/>
                                                                    <w:left w:val="none" w:sz="0" w:space="0" w:color="auto"/>
                                                                    <w:bottom w:val="none" w:sz="0" w:space="0" w:color="auto"/>
                                                                    <w:right w:val="none" w:sz="0" w:space="0" w:color="auto"/>
                                                                  </w:divBdr>
                                                                  <w:divsChild>
                                                                    <w:div w:id="1931742607">
                                                                      <w:marLeft w:val="0"/>
                                                                      <w:marRight w:val="0"/>
                                                                      <w:marTop w:val="0"/>
                                                                      <w:marBottom w:val="0"/>
                                                                      <w:divBdr>
                                                                        <w:top w:val="none" w:sz="0" w:space="0" w:color="auto"/>
                                                                        <w:left w:val="none" w:sz="0" w:space="0" w:color="auto"/>
                                                                        <w:bottom w:val="none" w:sz="0" w:space="0" w:color="auto"/>
                                                                        <w:right w:val="none" w:sz="0" w:space="0" w:color="auto"/>
                                                                      </w:divBdr>
                                                                    </w:div>
                                                                  </w:divsChild>
                                                                </w:div>
                                                                <w:div w:id="1689330327">
                                                                  <w:marLeft w:val="0"/>
                                                                  <w:marRight w:val="0"/>
                                                                  <w:marTop w:val="0"/>
                                                                  <w:marBottom w:val="0"/>
                                                                  <w:divBdr>
                                                                    <w:top w:val="none" w:sz="0" w:space="0" w:color="auto"/>
                                                                    <w:left w:val="none" w:sz="0" w:space="0" w:color="auto"/>
                                                                    <w:bottom w:val="none" w:sz="0" w:space="0" w:color="auto"/>
                                                                    <w:right w:val="none" w:sz="0" w:space="0" w:color="auto"/>
                                                                  </w:divBdr>
                                                                  <w:divsChild>
                                                                    <w:div w:id="1516579412">
                                                                      <w:marLeft w:val="-30"/>
                                                                      <w:marRight w:val="0"/>
                                                                      <w:marTop w:val="0"/>
                                                                      <w:marBottom w:val="0"/>
                                                                      <w:divBdr>
                                                                        <w:top w:val="none" w:sz="0" w:space="0" w:color="auto"/>
                                                                        <w:left w:val="none" w:sz="0" w:space="0" w:color="auto"/>
                                                                        <w:bottom w:val="none" w:sz="0" w:space="0" w:color="auto"/>
                                                                        <w:right w:val="none" w:sz="0" w:space="0" w:color="auto"/>
                                                                      </w:divBdr>
                                                                    </w:div>
                                                                  </w:divsChild>
                                                                </w:div>
                                                                <w:div w:id="1112020737">
                                                                  <w:marLeft w:val="0"/>
                                                                  <w:marRight w:val="0"/>
                                                                  <w:marTop w:val="0"/>
                                                                  <w:marBottom w:val="0"/>
                                                                  <w:divBdr>
                                                                    <w:top w:val="none" w:sz="0" w:space="0" w:color="auto"/>
                                                                    <w:left w:val="none" w:sz="0" w:space="0" w:color="auto"/>
                                                                    <w:bottom w:val="none" w:sz="0" w:space="0" w:color="auto"/>
                                                                    <w:right w:val="none" w:sz="0" w:space="0" w:color="auto"/>
                                                                  </w:divBdr>
                                                                  <w:divsChild>
                                                                    <w:div w:id="153688681">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964509">
                                                          <w:marLeft w:val="0"/>
                                                          <w:marRight w:val="0"/>
                                                          <w:marTop w:val="0"/>
                                                          <w:marBottom w:val="600"/>
                                                          <w:divBdr>
                                                            <w:top w:val="none" w:sz="0" w:space="0" w:color="auto"/>
                                                            <w:left w:val="none" w:sz="0" w:space="0" w:color="auto"/>
                                                            <w:bottom w:val="none" w:sz="0" w:space="0" w:color="auto"/>
                                                            <w:right w:val="none" w:sz="0" w:space="0" w:color="auto"/>
                                                          </w:divBdr>
                                                          <w:divsChild>
                                                            <w:div w:id="306790191">
                                                              <w:marLeft w:val="0"/>
                                                              <w:marRight w:val="0"/>
                                                              <w:marTop w:val="0"/>
                                                              <w:marBottom w:val="0"/>
                                                              <w:divBdr>
                                                                <w:top w:val="none" w:sz="0" w:space="0" w:color="auto"/>
                                                                <w:left w:val="none" w:sz="0" w:space="0" w:color="auto"/>
                                                                <w:bottom w:val="none" w:sz="0" w:space="0" w:color="auto"/>
                                                                <w:right w:val="none" w:sz="0" w:space="0" w:color="auto"/>
                                                              </w:divBdr>
                                                              <w:divsChild>
                                                                <w:div w:id="1545755188">
                                                                  <w:marLeft w:val="0"/>
                                                                  <w:marRight w:val="0"/>
                                                                  <w:marTop w:val="0"/>
                                                                  <w:marBottom w:val="0"/>
                                                                  <w:divBdr>
                                                                    <w:top w:val="none" w:sz="0" w:space="0" w:color="auto"/>
                                                                    <w:left w:val="none" w:sz="0" w:space="0" w:color="auto"/>
                                                                    <w:bottom w:val="none" w:sz="0" w:space="0" w:color="auto"/>
                                                                    <w:right w:val="none" w:sz="0" w:space="0" w:color="auto"/>
                                                                  </w:divBdr>
                                                                  <w:divsChild>
                                                                    <w:div w:id="94800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9957408">
      <w:bodyDiv w:val="1"/>
      <w:marLeft w:val="0"/>
      <w:marRight w:val="0"/>
      <w:marTop w:val="0"/>
      <w:marBottom w:val="0"/>
      <w:divBdr>
        <w:top w:val="none" w:sz="0" w:space="0" w:color="auto"/>
        <w:left w:val="none" w:sz="0" w:space="0" w:color="auto"/>
        <w:bottom w:val="none" w:sz="0" w:space="0" w:color="auto"/>
        <w:right w:val="none" w:sz="0" w:space="0" w:color="auto"/>
      </w:divBdr>
    </w:div>
    <w:div w:id="985670088">
      <w:bodyDiv w:val="1"/>
      <w:marLeft w:val="0"/>
      <w:marRight w:val="0"/>
      <w:marTop w:val="0"/>
      <w:marBottom w:val="0"/>
      <w:divBdr>
        <w:top w:val="none" w:sz="0" w:space="0" w:color="auto"/>
        <w:left w:val="none" w:sz="0" w:space="0" w:color="auto"/>
        <w:bottom w:val="none" w:sz="0" w:space="0" w:color="auto"/>
        <w:right w:val="none" w:sz="0" w:space="0" w:color="auto"/>
      </w:divBdr>
    </w:div>
    <w:div w:id="1539929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doi.org/10.26419/res.00231.001" TargetMode="External"/><Relationship Id="rId26" Type="http://schemas.openxmlformats.org/officeDocument/2006/relationships/hyperlink" Target="https://www.sciencedirect.com/science/article/abs/pii/S1499267120301763" TargetMode="External"/><Relationship Id="rId3" Type="http://schemas.openxmlformats.org/officeDocument/2006/relationships/settings" Target="settings.xml"/><Relationship Id="rId21" Type="http://schemas.openxmlformats.org/officeDocument/2006/relationships/hyperlink" Target="https://www.bcbudget.gov.bc.ca/Annual_Reports/2022_2023/pdf/ministry/hlth.pdf"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doi.org/10.1371/journal.pone.0265384"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www2.gov.bc.ca/gov/content/health/about-bc-s-health-care-system/health-priorities/bc-digital-health" TargetMode="External"/><Relationship Id="rId29" Type="http://schemas.openxmlformats.org/officeDocument/2006/relationships/hyperlink" Target="https://www150.statcan.gc.ca/n1/en/pub/91-520-x/91-520-x2019001-eng.pdf?st=V_T0hv4y"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doi.org/10.26419/res.00231.001"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doi.org/10.3389/fpsyg.2023.1106633" TargetMode="External"/><Relationship Id="rId28" Type="http://schemas.openxmlformats.org/officeDocument/2006/relationships/hyperlink" Target="https://doi.org/10.3390/healthcare11091286" TargetMode="External"/><Relationship Id="rId10" Type="http://schemas.openxmlformats.org/officeDocument/2006/relationships/image" Target="media/image4.jpeg"/><Relationship Id="rId19" Type="http://schemas.openxmlformats.org/officeDocument/2006/relationships/hyperlink" Target="https://www2.gov.bc.ca/gov/content/safety/emergency-management/emergency-management/reports" TargetMode="External"/><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www2.gov.bc.ca/gov/content/health/health-drug-coverage/pharmacare-for-bc-residents/what-we-cover/medical-supplies-coverage/diabetes-supplies" TargetMode="External"/><Relationship Id="rId27" Type="http://schemas.openxmlformats.org/officeDocument/2006/relationships/hyperlink" Target="https://roboticsbiz.com/top-seven-companion-and-social-robots-for-elderly-people/" TargetMode="External"/><Relationship Id="rId30" Type="http://schemas.openxmlformats.org/officeDocument/2006/relationships/hyperlink" Target="https://news.mit.edu/2020/spot-robot-vital-signs-0831" TargetMode="External"/><Relationship Id="rId8" Type="http://schemas.openxmlformats.org/officeDocument/2006/relationships/image" Target="media/image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103</TotalTime>
  <Pages>20</Pages>
  <Words>3284</Words>
  <Characters>18724</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Finnegan, Fiona [VCH]</dc:creator>
  <cp:keywords/>
  <dc:description/>
  <cp:lastModifiedBy>Wayne Edgar</cp:lastModifiedBy>
  <cp:revision>74</cp:revision>
  <cp:lastPrinted>2025-05-23T19:39:00Z</cp:lastPrinted>
  <dcterms:created xsi:type="dcterms:W3CDTF">2025-05-24T21:38:00Z</dcterms:created>
  <dcterms:modified xsi:type="dcterms:W3CDTF">2025-05-25T19:27:00Z</dcterms:modified>
</cp:coreProperties>
</file>