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409DC8" w14:textId="77777777" w:rsidR="00F30A25" w:rsidRPr="00F360CC" w:rsidRDefault="00F30A25" w:rsidP="00F360CC">
      <w:pPr>
        <w:spacing w:line="480" w:lineRule="auto"/>
        <w:jc w:val="center"/>
        <w:rPr>
          <w:rFonts w:ascii="Times New Roman" w:hAnsi="Times New Roman" w:cs="Times New Roman"/>
        </w:rPr>
      </w:pPr>
    </w:p>
    <w:p w14:paraId="3EC60332" w14:textId="77777777" w:rsidR="00F30A25" w:rsidRPr="00F360CC" w:rsidRDefault="00F30A25" w:rsidP="00F360CC">
      <w:pPr>
        <w:spacing w:line="480" w:lineRule="auto"/>
        <w:jc w:val="center"/>
        <w:rPr>
          <w:rFonts w:ascii="Times New Roman" w:hAnsi="Times New Roman" w:cs="Times New Roman"/>
        </w:rPr>
      </w:pPr>
    </w:p>
    <w:p w14:paraId="2D0DCC97" w14:textId="77777777" w:rsidR="00F30A25" w:rsidRPr="00F360CC" w:rsidRDefault="00F30A25" w:rsidP="00F360CC">
      <w:pPr>
        <w:spacing w:line="480" w:lineRule="auto"/>
        <w:jc w:val="center"/>
        <w:rPr>
          <w:rFonts w:ascii="Times New Roman" w:hAnsi="Times New Roman" w:cs="Times New Roman"/>
        </w:rPr>
      </w:pPr>
    </w:p>
    <w:p w14:paraId="5423467F" w14:textId="77777777" w:rsidR="00F30A25" w:rsidRPr="00F360CC" w:rsidRDefault="00F30A25" w:rsidP="00C704E1">
      <w:pPr>
        <w:spacing w:line="480" w:lineRule="auto"/>
        <w:rPr>
          <w:rFonts w:ascii="Times New Roman" w:hAnsi="Times New Roman" w:cs="Times New Roman"/>
        </w:rPr>
      </w:pPr>
    </w:p>
    <w:p w14:paraId="2AFC2DAA" w14:textId="77777777" w:rsidR="00F30A25" w:rsidRPr="00F360CC" w:rsidRDefault="00F30A25" w:rsidP="00F360CC">
      <w:pPr>
        <w:spacing w:line="480" w:lineRule="auto"/>
        <w:jc w:val="center"/>
        <w:rPr>
          <w:rFonts w:ascii="Times New Roman" w:hAnsi="Times New Roman" w:cs="Times New Roman"/>
        </w:rPr>
      </w:pPr>
    </w:p>
    <w:p w14:paraId="23FFB048" w14:textId="77777777" w:rsidR="00F30A25" w:rsidRPr="00B873C3" w:rsidRDefault="00F30A25" w:rsidP="00B873C3">
      <w:pPr>
        <w:spacing w:line="480" w:lineRule="auto"/>
        <w:jc w:val="center"/>
        <w:rPr>
          <w:rFonts w:ascii="Times New Roman" w:hAnsi="Times New Roman" w:cs="Times New Roman"/>
        </w:rPr>
      </w:pPr>
    </w:p>
    <w:p w14:paraId="06DD57D4" w14:textId="53D0A969" w:rsidR="00F30A25" w:rsidRPr="00B873C3" w:rsidRDefault="00F30A25" w:rsidP="00B873C3">
      <w:pPr>
        <w:spacing w:line="480" w:lineRule="auto"/>
        <w:jc w:val="center"/>
        <w:rPr>
          <w:rFonts w:ascii="Times New Roman" w:hAnsi="Times New Roman" w:cs="Times New Roman"/>
          <w:b/>
          <w:bCs/>
        </w:rPr>
      </w:pPr>
      <w:r w:rsidRPr="00B873C3">
        <w:rPr>
          <w:rFonts w:ascii="Times New Roman" w:hAnsi="Times New Roman" w:cs="Times New Roman"/>
          <w:b/>
          <w:bCs/>
        </w:rPr>
        <w:t>Assisted-Feeding Robots in Hospitals</w:t>
      </w:r>
    </w:p>
    <w:p w14:paraId="152489CE" w14:textId="77777777" w:rsidR="00F30A25" w:rsidRPr="00B873C3" w:rsidRDefault="00F30A25" w:rsidP="00B873C3">
      <w:pPr>
        <w:spacing w:line="480" w:lineRule="auto"/>
        <w:jc w:val="center"/>
        <w:rPr>
          <w:rFonts w:ascii="Times New Roman" w:hAnsi="Times New Roman" w:cs="Times New Roman"/>
        </w:rPr>
      </w:pPr>
    </w:p>
    <w:p w14:paraId="7CC1F201" w14:textId="794CDF6E" w:rsidR="00F30A25" w:rsidRPr="00F30A25" w:rsidRDefault="00F30A25" w:rsidP="00B873C3">
      <w:pPr>
        <w:spacing w:line="480" w:lineRule="auto"/>
        <w:jc w:val="center"/>
        <w:rPr>
          <w:rFonts w:ascii="Times New Roman" w:hAnsi="Times New Roman" w:cs="Times New Roman"/>
        </w:rPr>
      </w:pPr>
      <w:r w:rsidRPr="00F30A25">
        <w:rPr>
          <w:rFonts w:ascii="Times New Roman" w:hAnsi="Times New Roman" w:cs="Times New Roman"/>
        </w:rPr>
        <w:t>Kulvir K. Moudgil</w:t>
      </w:r>
    </w:p>
    <w:p w14:paraId="1205F8E1" w14:textId="77777777" w:rsidR="00F30A25" w:rsidRPr="00F30A25" w:rsidRDefault="00F30A25" w:rsidP="00B873C3">
      <w:pPr>
        <w:spacing w:line="480" w:lineRule="auto"/>
        <w:jc w:val="center"/>
        <w:rPr>
          <w:rFonts w:ascii="Times New Roman" w:hAnsi="Times New Roman" w:cs="Times New Roman"/>
        </w:rPr>
      </w:pPr>
      <w:r w:rsidRPr="00F30A25">
        <w:rPr>
          <w:rFonts w:ascii="Times New Roman" w:hAnsi="Times New Roman" w:cs="Times New Roman"/>
        </w:rPr>
        <w:t>Master of Nursing, Thompson Rivers University</w:t>
      </w:r>
    </w:p>
    <w:p w14:paraId="0A297BA6" w14:textId="1A01EEF0" w:rsidR="00F30A25" w:rsidRPr="00F30A25" w:rsidRDefault="00F30A25" w:rsidP="00B873C3">
      <w:pPr>
        <w:spacing w:line="480" w:lineRule="auto"/>
        <w:jc w:val="center"/>
        <w:rPr>
          <w:rFonts w:ascii="Times New Roman" w:hAnsi="Times New Roman" w:cs="Times New Roman"/>
        </w:rPr>
      </w:pPr>
      <w:r w:rsidRPr="00F30A25">
        <w:rPr>
          <w:rFonts w:ascii="Times New Roman" w:hAnsi="Times New Roman" w:cs="Times New Roman"/>
        </w:rPr>
        <w:t xml:space="preserve">HLTH 5500: Integrating Information </w:t>
      </w:r>
      <w:r w:rsidRPr="00B873C3">
        <w:rPr>
          <w:rFonts w:ascii="Times New Roman" w:hAnsi="Times New Roman" w:cs="Times New Roman"/>
        </w:rPr>
        <w:t>Technology</w:t>
      </w:r>
      <w:r w:rsidRPr="00F30A25">
        <w:rPr>
          <w:rFonts w:ascii="Times New Roman" w:hAnsi="Times New Roman" w:cs="Times New Roman"/>
        </w:rPr>
        <w:t xml:space="preserve"> in Healthcare</w:t>
      </w:r>
    </w:p>
    <w:p w14:paraId="747953B6" w14:textId="77777777" w:rsidR="00F30A25" w:rsidRPr="00F30A25" w:rsidRDefault="00F30A25" w:rsidP="00B873C3">
      <w:pPr>
        <w:spacing w:line="480" w:lineRule="auto"/>
        <w:jc w:val="center"/>
        <w:rPr>
          <w:rFonts w:ascii="Times New Roman" w:hAnsi="Times New Roman" w:cs="Times New Roman"/>
        </w:rPr>
      </w:pPr>
      <w:r w:rsidRPr="00F30A25">
        <w:rPr>
          <w:rFonts w:ascii="Times New Roman" w:hAnsi="Times New Roman" w:cs="Times New Roman"/>
        </w:rPr>
        <w:t>Dr. Anila Virani</w:t>
      </w:r>
    </w:p>
    <w:p w14:paraId="6D8D6719" w14:textId="590A8D5C" w:rsidR="00F30A25" w:rsidRPr="00B873C3" w:rsidRDefault="00F30A25" w:rsidP="00B873C3">
      <w:pPr>
        <w:spacing w:line="480" w:lineRule="auto"/>
        <w:jc w:val="center"/>
        <w:rPr>
          <w:rFonts w:ascii="Times New Roman" w:hAnsi="Times New Roman" w:cs="Times New Roman"/>
        </w:rPr>
      </w:pPr>
      <w:r w:rsidRPr="00F30A25">
        <w:rPr>
          <w:rFonts w:ascii="Times New Roman" w:hAnsi="Times New Roman" w:cs="Times New Roman"/>
        </w:rPr>
        <w:t>May 26, 2025</w:t>
      </w:r>
    </w:p>
    <w:p w14:paraId="04DDE64E" w14:textId="77777777" w:rsidR="00F30A25" w:rsidRPr="00B873C3" w:rsidRDefault="00F30A25" w:rsidP="00B873C3">
      <w:pPr>
        <w:spacing w:line="480" w:lineRule="auto"/>
        <w:rPr>
          <w:rFonts w:ascii="Times New Roman" w:hAnsi="Times New Roman" w:cs="Times New Roman"/>
        </w:rPr>
      </w:pPr>
      <w:r w:rsidRPr="00B873C3">
        <w:rPr>
          <w:rFonts w:ascii="Times New Roman" w:hAnsi="Times New Roman" w:cs="Times New Roman"/>
        </w:rPr>
        <w:br w:type="page"/>
      </w:r>
    </w:p>
    <w:p w14:paraId="517C61D4" w14:textId="77777777" w:rsidR="00F30A25" w:rsidRPr="00025308" w:rsidRDefault="00F30A25" w:rsidP="00025308">
      <w:pPr>
        <w:spacing w:line="480" w:lineRule="auto"/>
        <w:jc w:val="center"/>
        <w:rPr>
          <w:rFonts w:ascii="Times New Roman" w:hAnsi="Times New Roman" w:cs="Times New Roman"/>
          <w:b/>
          <w:bCs/>
        </w:rPr>
      </w:pPr>
      <w:r w:rsidRPr="00025308">
        <w:rPr>
          <w:rFonts w:ascii="Times New Roman" w:hAnsi="Times New Roman" w:cs="Times New Roman"/>
          <w:b/>
          <w:bCs/>
        </w:rPr>
        <w:lastRenderedPageBreak/>
        <w:t>Assisted-Feeding Robots in Hospitals</w:t>
      </w:r>
    </w:p>
    <w:p w14:paraId="2CEE0180" w14:textId="04AE8BAE" w:rsidR="00B873C3" w:rsidRPr="00025308" w:rsidRDefault="00B873C3" w:rsidP="00025308">
      <w:pPr>
        <w:spacing w:line="480" w:lineRule="auto"/>
        <w:ind w:firstLine="720"/>
        <w:rPr>
          <w:rFonts w:ascii="Times New Roman" w:hAnsi="Times New Roman" w:cs="Times New Roman"/>
        </w:rPr>
      </w:pPr>
      <w:r w:rsidRPr="00025308">
        <w:rPr>
          <w:rFonts w:ascii="Times New Roman" w:hAnsi="Times New Roman" w:cs="Times New Roman"/>
        </w:rPr>
        <w:t xml:space="preserve">Malnutrition is a frequent issue in hospitalized elderly patients, significantly impacting their health (Edwards et al., 2017; Bellanti et al., 2022). In these settings, poor oral dietary intake can result from various factors, including acute illness, diminished appetite, side effects from medications, or gastrointestinal problems (Edwards et al., 2017; Bellanti et al., 2022). Research indicates that over 60% of hospitalized elderly patients experience malnutrition (Edwards et al., 2017; </w:t>
      </w:r>
      <w:proofErr w:type="spellStart"/>
      <w:r w:rsidRPr="00025308">
        <w:rPr>
          <w:rFonts w:ascii="Times New Roman" w:hAnsi="Times New Roman" w:cs="Times New Roman"/>
        </w:rPr>
        <w:t>Hestevik</w:t>
      </w:r>
      <w:proofErr w:type="spellEnd"/>
      <w:r w:rsidRPr="00025308">
        <w:rPr>
          <w:rFonts w:ascii="Times New Roman" w:hAnsi="Times New Roman" w:cs="Times New Roman"/>
        </w:rPr>
        <w:t xml:space="preserve"> et al., 2020). </w:t>
      </w:r>
      <w:r w:rsidR="001C6DEB">
        <w:rPr>
          <w:rFonts w:ascii="Times New Roman" w:hAnsi="Times New Roman" w:cs="Times New Roman"/>
        </w:rPr>
        <w:t>Moreover</w:t>
      </w:r>
      <w:r w:rsidRPr="00025308">
        <w:rPr>
          <w:rFonts w:ascii="Times New Roman" w:hAnsi="Times New Roman" w:cs="Times New Roman"/>
        </w:rPr>
        <w:t>, 42-56% of these patients consume fewer nutrients than required for their basal metabolic rate while in the hospital (Edwards et al., 2017). Functional challenges such as impaired cognition or mobility due to conditions like stroke, dementia, motor impairments, or arthritis can hinder their ability to eat properly (Bellanti et al., 2022). Additionally, staffing shortages often shift the focus away from feeding, as clinical units face increased workloads</w:t>
      </w:r>
      <w:r w:rsidR="009C0E2F">
        <w:rPr>
          <w:rFonts w:ascii="Times New Roman" w:hAnsi="Times New Roman" w:cs="Times New Roman"/>
        </w:rPr>
        <w:t xml:space="preserve"> </w:t>
      </w:r>
      <w:r w:rsidR="00B54CE1">
        <w:rPr>
          <w:rFonts w:ascii="Times New Roman" w:hAnsi="Times New Roman" w:cs="Times New Roman"/>
        </w:rPr>
        <w:t>(Kovacs &amp; Lagarde, 2022)</w:t>
      </w:r>
      <w:r w:rsidRPr="00025308">
        <w:rPr>
          <w:rFonts w:ascii="Times New Roman" w:hAnsi="Times New Roman" w:cs="Times New Roman"/>
        </w:rPr>
        <w:t>. Inadequate nutritional intake can lead to malnutrition, weight loss, and compromised immunity (</w:t>
      </w:r>
      <w:proofErr w:type="spellStart"/>
      <w:r w:rsidRPr="00025308">
        <w:rPr>
          <w:rFonts w:ascii="Times New Roman" w:hAnsi="Times New Roman" w:cs="Times New Roman"/>
        </w:rPr>
        <w:t>Hestevik</w:t>
      </w:r>
      <w:proofErr w:type="spellEnd"/>
      <w:r w:rsidRPr="00025308">
        <w:rPr>
          <w:rFonts w:ascii="Times New Roman" w:hAnsi="Times New Roman" w:cs="Times New Roman"/>
        </w:rPr>
        <w:t xml:space="preserve"> et al., 2020). While nasogastric tubes</w:t>
      </w:r>
      <w:r w:rsidR="00792140">
        <w:rPr>
          <w:rFonts w:ascii="Times New Roman" w:hAnsi="Times New Roman" w:cs="Times New Roman"/>
        </w:rPr>
        <w:t xml:space="preserve"> (NG)</w:t>
      </w:r>
      <w:r w:rsidRPr="00025308">
        <w:rPr>
          <w:rFonts w:ascii="Times New Roman" w:hAnsi="Times New Roman" w:cs="Times New Roman"/>
        </w:rPr>
        <w:t xml:space="preserve"> are sometimes used to compensate for insufficient oral intake and fulfill caloric needs for recovery (Sigmon &amp; An, 2022), technology-driven innovations—such as assisted-feeding robots—may offer a more proactive solution than relying solely on NG tubes for nutrition and hydration.</w:t>
      </w:r>
    </w:p>
    <w:p w14:paraId="477800DF" w14:textId="753C7F56" w:rsidR="00F30A25" w:rsidRPr="00025308" w:rsidRDefault="00F30A25" w:rsidP="00025308">
      <w:pPr>
        <w:spacing w:line="480" w:lineRule="auto"/>
        <w:jc w:val="center"/>
        <w:rPr>
          <w:rFonts w:ascii="Times New Roman" w:hAnsi="Times New Roman" w:cs="Times New Roman"/>
        </w:rPr>
      </w:pPr>
      <w:r w:rsidRPr="00025308">
        <w:rPr>
          <w:rFonts w:ascii="Times New Roman" w:hAnsi="Times New Roman" w:cs="Times New Roman"/>
          <w:b/>
          <w:bCs/>
        </w:rPr>
        <w:t xml:space="preserve">Novel </w:t>
      </w:r>
      <w:r w:rsidR="00C704E1" w:rsidRPr="00025308">
        <w:rPr>
          <w:rFonts w:ascii="Times New Roman" w:hAnsi="Times New Roman" w:cs="Times New Roman"/>
          <w:b/>
          <w:bCs/>
        </w:rPr>
        <w:t>Idea: Assisted-Feeding</w:t>
      </w:r>
      <w:r w:rsidRPr="00025308">
        <w:rPr>
          <w:rFonts w:ascii="Times New Roman" w:hAnsi="Times New Roman" w:cs="Times New Roman"/>
          <w:b/>
          <w:bCs/>
        </w:rPr>
        <w:t xml:space="preserve"> Robots in Hospital</w:t>
      </w:r>
    </w:p>
    <w:p w14:paraId="046BB818" w14:textId="08A5F1F0" w:rsidR="00025308" w:rsidRPr="00025308" w:rsidRDefault="00025308" w:rsidP="00025308">
      <w:pPr>
        <w:spacing w:line="480" w:lineRule="auto"/>
        <w:ind w:firstLine="720"/>
        <w:rPr>
          <w:rFonts w:ascii="Times New Roman" w:hAnsi="Times New Roman" w:cs="Times New Roman"/>
          <w:color w:val="1C1C1C"/>
          <w:shd w:val="clear" w:color="auto" w:fill="FFFFFF"/>
        </w:rPr>
      </w:pPr>
      <w:r w:rsidRPr="00025308">
        <w:rPr>
          <w:rFonts w:ascii="Times New Roman" w:hAnsi="Times New Roman" w:cs="Times New Roman"/>
          <w:color w:val="1C1C1C"/>
          <w:shd w:val="clear" w:color="auto" w:fill="FFFFFF"/>
        </w:rPr>
        <w:t xml:space="preserve">Assisted-feeding refers to the help that individuals, particularly elderly patients, require from another person to eat (Park et al., 2020). Research indicates that up to 70% of hospitalized elderly patients need assistance, with one in three elderly patients who have experienced an acute stroke being dependent on others for eating (Shune, 2020). To tackle this issue, technology interventions like assisted-feeding robots have been proposed for use in hospitals (Obi, 2025; </w:t>
      </w:r>
      <w:r w:rsidRPr="00025308">
        <w:rPr>
          <w:rFonts w:ascii="Times New Roman" w:hAnsi="Times New Roman" w:cs="Times New Roman"/>
          <w:color w:val="1C1C1C"/>
          <w:shd w:val="clear" w:color="auto" w:fill="FFFFFF"/>
        </w:rPr>
        <w:lastRenderedPageBreak/>
        <w:t>Miller, 2025). These robots are designed to mimic the function of a human arm during feeding (Obi, 2025; Miller, 2025; Park et al., 2020). This technology is particularly beneficial for individuals with impairments that hinder their ability to eat independently (Obi, 2025; Sadiq, 2025). Assisted-feeding robots empower users to eat what they want</w:t>
      </w:r>
      <w:r w:rsidR="00A14C27">
        <w:rPr>
          <w:rFonts w:ascii="Times New Roman" w:hAnsi="Times New Roman" w:cs="Times New Roman"/>
          <w:color w:val="1C1C1C"/>
          <w:shd w:val="clear" w:color="auto" w:fill="FFFFFF"/>
        </w:rPr>
        <w:t xml:space="preserve"> and</w:t>
      </w:r>
      <w:r w:rsidRPr="00025308">
        <w:rPr>
          <w:rFonts w:ascii="Times New Roman" w:hAnsi="Times New Roman" w:cs="Times New Roman"/>
          <w:color w:val="1C1C1C"/>
          <w:shd w:val="clear" w:color="auto" w:fill="FFFFFF"/>
        </w:rPr>
        <w:t xml:space="preserve"> whenever they choose, enhancing their autonomy in meal consumption (Obi, 2025; Miller, 2025; Park et al., 2020).</w:t>
      </w:r>
    </w:p>
    <w:p w14:paraId="76732FAF" w14:textId="1A0D1F05" w:rsidR="00E92E37" w:rsidRPr="00B873C3" w:rsidRDefault="00E92E37" w:rsidP="00B873C3">
      <w:pPr>
        <w:spacing w:line="480" w:lineRule="auto"/>
        <w:rPr>
          <w:rFonts w:ascii="Times New Roman" w:hAnsi="Times New Roman" w:cs="Times New Roman"/>
          <w:b/>
          <w:bCs/>
        </w:rPr>
      </w:pPr>
      <w:r w:rsidRPr="00B873C3">
        <w:rPr>
          <w:rFonts w:ascii="Times New Roman" w:hAnsi="Times New Roman" w:cs="Times New Roman"/>
          <w:b/>
          <w:bCs/>
        </w:rPr>
        <w:t>Google Search</w:t>
      </w:r>
    </w:p>
    <w:p w14:paraId="710C4B02" w14:textId="7D674323" w:rsidR="00025308" w:rsidRPr="00025308" w:rsidRDefault="00025308" w:rsidP="00025308">
      <w:pPr>
        <w:spacing w:line="480" w:lineRule="auto"/>
        <w:ind w:firstLine="720"/>
        <w:rPr>
          <w:rFonts w:ascii="Times New Roman" w:hAnsi="Times New Roman" w:cs="Times New Roman"/>
        </w:rPr>
      </w:pPr>
      <w:r w:rsidRPr="00025308">
        <w:rPr>
          <w:rFonts w:ascii="Times New Roman" w:hAnsi="Times New Roman" w:cs="Times New Roman"/>
        </w:rPr>
        <w:t xml:space="preserve">The United States of America (USA) has emerged as a global leader in robotic self-feeding technology with innovations like Obi, which enables users to select food from four compartments and directs the device to deliver it to their mouth with just a customizable switch (Obi, 2025). Similarly, the University of Washington has developed robotic feeding assistance aimed at aiding those with motor impairments (Sadiq, 2025). Stanford University is also at the forefront, currently working on novel robotic algorithms that enhance autonomy and comfort during the feeding process for people with motor disabilities (Stanford University, 2023). </w:t>
      </w:r>
    </w:p>
    <w:p w14:paraId="30F7565E" w14:textId="7D8780A2" w:rsidR="00025308" w:rsidRPr="00025308" w:rsidRDefault="00025308" w:rsidP="00025308">
      <w:pPr>
        <w:spacing w:line="480" w:lineRule="auto"/>
        <w:ind w:firstLine="720"/>
        <w:rPr>
          <w:rFonts w:ascii="Times New Roman" w:hAnsi="Times New Roman" w:cs="Times New Roman"/>
        </w:rPr>
      </w:pPr>
      <w:r w:rsidRPr="00025308">
        <w:rPr>
          <w:rFonts w:ascii="Times New Roman" w:hAnsi="Times New Roman" w:cs="Times New Roman"/>
        </w:rPr>
        <w:t xml:space="preserve">In Sweden, </w:t>
      </w:r>
      <w:proofErr w:type="spellStart"/>
      <w:r w:rsidRPr="00025308">
        <w:rPr>
          <w:rFonts w:ascii="Times New Roman" w:hAnsi="Times New Roman" w:cs="Times New Roman"/>
        </w:rPr>
        <w:t>Bestic</w:t>
      </w:r>
      <w:proofErr w:type="spellEnd"/>
      <w:r w:rsidRPr="00025308">
        <w:rPr>
          <w:rFonts w:ascii="Times New Roman" w:hAnsi="Times New Roman" w:cs="Times New Roman"/>
        </w:rPr>
        <w:t xml:space="preserve"> serves as an eating assistance device tailored for patients with neurological disorders (Medical Expo, 2025). These devices often feature mobile bases and human-like arms, designed to help individuals navigate their physical limitations effectively (Park et al., 2020; Obi, 2025).</w:t>
      </w:r>
    </w:p>
    <w:p w14:paraId="1BB923A6" w14:textId="5A0745A3" w:rsidR="00025308" w:rsidRPr="00025308" w:rsidRDefault="00025308" w:rsidP="00025308">
      <w:pPr>
        <w:spacing w:line="480" w:lineRule="auto"/>
        <w:ind w:firstLine="720"/>
        <w:rPr>
          <w:rFonts w:ascii="Times New Roman" w:hAnsi="Times New Roman" w:cs="Times New Roman"/>
        </w:rPr>
      </w:pPr>
      <w:r w:rsidRPr="00025308">
        <w:rPr>
          <w:rFonts w:ascii="Times New Roman" w:hAnsi="Times New Roman" w:cs="Times New Roman"/>
        </w:rPr>
        <w:t xml:space="preserve">In Canada, Northwood Atlantic </w:t>
      </w:r>
      <w:r w:rsidR="00C44A22">
        <w:rPr>
          <w:rFonts w:ascii="Times New Roman" w:hAnsi="Times New Roman" w:cs="Times New Roman"/>
        </w:rPr>
        <w:t>is</w:t>
      </w:r>
      <w:r w:rsidRPr="00025308">
        <w:rPr>
          <w:rFonts w:ascii="Times New Roman" w:hAnsi="Times New Roman" w:cs="Times New Roman"/>
        </w:rPr>
        <w:t xml:space="preserve"> implementing robotic feeders to restore independence and autonomy to individuals (Uhlarik, 2025). </w:t>
      </w:r>
      <w:r w:rsidR="00C44A22">
        <w:rPr>
          <w:rFonts w:ascii="Times New Roman" w:hAnsi="Times New Roman" w:cs="Times New Roman"/>
        </w:rPr>
        <w:t>Northwood has</w:t>
      </w:r>
      <w:r w:rsidRPr="00025308">
        <w:rPr>
          <w:rFonts w:ascii="Times New Roman" w:hAnsi="Times New Roman" w:cs="Times New Roman"/>
        </w:rPr>
        <w:t xml:space="preserve"> introduced fully voice-controlled feeder robots in addition to switch-operated versions, further aiding in self-feeding performance (Uhlarik, 2025). </w:t>
      </w:r>
    </w:p>
    <w:p w14:paraId="2899666E" w14:textId="77777777" w:rsidR="00025308" w:rsidRPr="00025308" w:rsidRDefault="00025308" w:rsidP="00025308">
      <w:pPr>
        <w:spacing w:line="480" w:lineRule="auto"/>
        <w:rPr>
          <w:rFonts w:ascii="Times New Roman" w:hAnsi="Times New Roman" w:cs="Times New Roman"/>
        </w:rPr>
      </w:pPr>
    </w:p>
    <w:p w14:paraId="276F8C54" w14:textId="62E8C690" w:rsidR="00025308" w:rsidRDefault="00025308" w:rsidP="00025308">
      <w:pPr>
        <w:spacing w:line="480" w:lineRule="auto"/>
        <w:ind w:firstLine="720"/>
        <w:rPr>
          <w:rFonts w:ascii="Times New Roman" w:hAnsi="Times New Roman" w:cs="Times New Roman"/>
        </w:rPr>
      </w:pPr>
      <w:r w:rsidRPr="00025308">
        <w:rPr>
          <w:rFonts w:ascii="Times New Roman" w:hAnsi="Times New Roman" w:cs="Times New Roman"/>
        </w:rPr>
        <w:lastRenderedPageBreak/>
        <w:t>While the US has pioneered the development of assisted feeding robots focused on helping those with motor impairments</w:t>
      </w:r>
      <w:r w:rsidR="00845922">
        <w:rPr>
          <w:rFonts w:ascii="Times New Roman" w:hAnsi="Times New Roman" w:cs="Times New Roman"/>
        </w:rPr>
        <w:t xml:space="preserve"> </w:t>
      </w:r>
      <w:r w:rsidRPr="00025308">
        <w:rPr>
          <w:rFonts w:ascii="Times New Roman" w:hAnsi="Times New Roman" w:cs="Times New Roman"/>
        </w:rPr>
        <w:t>and Northwood is similarly making strides in Canada, neither country has yet addressed the issue of malnutrition among hospitalized elderly through these robotic solutions</w:t>
      </w:r>
      <w:r w:rsidR="00845922">
        <w:rPr>
          <w:rFonts w:ascii="Times New Roman" w:hAnsi="Times New Roman" w:cs="Times New Roman"/>
        </w:rPr>
        <w:t xml:space="preserve"> </w:t>
      </w:r>
      <w:r w:rsidR="00845922" w:rsidRPr="00025308">
        <w:rPr>
          <w:rFonts w:ascii="Times New Roman" w:hAnsi="Times New Roman" w:cs="Times New Roman"/>
        </w:rPr>
        <w:t>(Obi, 2025; Sadiq, 2025</w:t>
      </w:r>
      <w:r w:rsidR="00845922">
        <w:rPr>
          <w:rFonts w:ascii="Times New Roman" w:hAnsi="Times New Roman" w:cs="Times New Roman"/>
        </w:rPr>
        <w:t xml:space="preserve">; </w:t>
      </w:r>
      <w:r w:rsidR="00845922" w:rsidRPr="00025308">
        <w:rPr>
          <w:rFonts w:ascii="Times New Roman" w:hAnsi="Times New Roman" w:cs="Times New Roman"/>
        </w:rPr>
        <w:t>Uhlarik, 2025)</w:t>
      </w:r>
      <w:r w:rsidRPr="00025308">
        <w:rPr>
          <w:rFonts w:ascii="Times New Roman" w:hAnsi="Times New Roman" w:cs="Times New Roman"/>
        </w:rPr>
        <w:t>. Additionally, British Columbia has not yet implemented the use of assisted feeding robots in their healthcare system.</w:t>
      </w:r>
    </w:p>
    <w:p w14:paraId="1CD601D0" w14:textId="091C8D90" w:rsidR="00CD39A4" w:rsidRPr="00B873C3" w:rsidRDefault="00CD39A4" w:rsidP="00025308">
      <w:pPr>
        <w:spacing w:line="480" w:lineRule="auto"/>
        <w:rPr>
          <w:rFonts w:ascii="Times New Roman" w:hAnsi="Times New Roman" w:cs="Times New Roman"/>
          <w:b/>
          <w:bCs/>
        </w:rPr>
      </w:pPr>
      <w:r w:rsidRPr="00B873C3">
        <w:rPr>
          <w:rFonts w:ascii="Times New Roman" w:hAnsi="Times New Roman" w:cs="Times New Roman"/>
          <w:b/>
          <w:bCs/>
        </w:rPr>
        <w:t xml:space="preserve">Figure </w:t>
      </w:r>
      <w:r w:rsidR="002D04AD" w:rsidRPr="00B873C3">
        <w:rPr>
          <w:rFonts w:ascii="Times New Roman" w:hAnsi="Times New Roman" w:cs="Times New Roman"/>
          <w:b/>
          <w:bCs/>
        </w:rPr>
        <w:t>1</w:t>
      </w:r>
    </w:p>
    <w:p w14:paraId="6D232B2C" w14:textId="51DF137F" w:rsidR="002D04AD" w:rsidRPr="00B873C3" w:rsidRDefault="002D04AD" w:rsidP="00B873C3">
      <w:pPr>
        <w:spacing w:line="480" w:lineRule="auto"/>
        <w:rPr>
          <w:rFonts w:ascii="Times New Roman" w:hAnsi="Times New Roman" w:cs="Times New Roman"/>
          <w:i/>
          <w:iCs/>
        </w:rPr>
      </w:pPr>
      <w:r w:rsidRPr="00B873C3">
        <w:rPr>
          <w:rFonts w:ascii="Times New Roman" w:hAnsi="Times New Roman" w:cs="Times New Roman"/>
          <w:i/>
          <w:iCs/>
        </w:rPr>
        <w:t>Obi- manufactured in the USA (Obi, 2025)</w:t>
      </w:r>
    </w:p>
    <w:p w14:paraId="35468020" w14:textId="78F96974" w:rsidR="00CD39A4" w:rsidRPr="00B873C3" w:rsidRDefault="002D04AD" w:rsidP="00B873C3">
      <w:pPr>
        <w:spacing w:line="480" w:lineRule="auto"/>
        <w:rPr>
          <w:rFonts w:ascii="Times New Roman" w:hAnsi="Times New Roman" w:cs="Times New Roman"/>
        </w:rPr>
      </w:pPr>
      <w:r w:rsidRPr="00B873C3">
        <w:rPr>
          <w:rFonts w:ascii="Times New Roman" w:hAnsi="Times New Roman" w:cs="Times New Roman"/>
          <w:noProof/>
        </w:rPr>
        <w:drawing>
          <wp:inline distT="0" distB="0" distL="0" distR="0" wp14:anchorId="134F8EC4" wp14:editId="566F7B3A">
            <wp:extent cx="2296160" cy="2110456"/>
            <wp:effectExtent l="0" t="0" r="2540" b="0"/>
            <wp:docPr id="1321043095" name="Picture 18" descr="A white device with a spoon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43095" name="Picture 18" descr="A white device with a spoon in it&#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06266" cy="2119745"/>
                    </a:xfrm>
                    <a:prstGeom prst="rect">
                      <a:avLst/>
                    </a:prstGeom>
                  </pic:spPr>
                </pic:pic>
              </a:graphicData>
            </a:graphic>
          </wp:inline>
        </w:drawing>
      </w:r>
    </w:p>
    <w:p w14:paraId="66ABB5A8" w14:textId="6ED22B9D" w:rsidR="002D04AD" w:rsidRPr="00B873C3" w:rsidRDefault="002D04AD" w:rsidP="00B873C3">
      <w:pPr>
        <w:spacing w:line="480" w:lineRule="auto"/>
        <w:rPr>
          <w:rFonts w:ascii="Times New Roman" w:hAnsi="Times New Roman" w:cs="Times New Roman"/>
          <w:b/>
          <w:bCs/>
        </w:rPr>
      </w:pPr>
      <w:r w:rsidRPr="00B873C3">
        <w:rPr>
          <w:rFonts w:ascii="Times New Roman" w:hAnsi="Times New Roman" w:cs="Times New Roman"/>
          <w:b/>
          <w:bCs/>
        </w:rPr>
        <w:t xml:space="preserve">Figure </w:t>
      </w:r>
      <w:r w:rsidR="00AF77FD" w:rsidRPr="00B873C3">
        <w:rPr>
          <w:rFonts w:ascii="Times New Roman" w:hAnsi="Times New Roman" w:cs="Times New Roman"/>
          <w:b/>
          <w:bCs/>
        </w:rPr>
        <w:t>2</w:t>
      </w:r>
    </w:p>
    <w:p w14:paraId="14189577" w14:textId="1EABAB0A" w:rsidR="002D04AD" w:rsidRPr="00B873C3" w:rsidRDefault="002D04AD" w:rsidP="00B873C3">
      <w:pPr>
        <w:spacing w:line="480" w:lineRule="auto"/>
        <w:rPr>
          <w:rFonts w:ascii="Times New Roman" w:hAnsi="Times New Roman" w:cs="Times New Roman"/>
          <w:i/>
          <w:iCs/>
        </w:rPr>
      </w:pPr>
      <w:r w:rsidRPr="00B873C3">
        <w:rPr>
          <w:rFonts w:ascii="Times New Roman" w:hAnsi="Times New Roman" w:cs="Times New Roman"/>
          <w:i/>
          <w:iCs/>
        </w:rPr>
        <w:t>Assisted-feeding robots feeding people with motor impairment (Park et al., 2020)</w:t>
      </w:r>
    </w:p>
    <w:p w14:paraId="4DB23559" w14:textId="4C91FAF5" w:rsidR="002D04AD" w:rsidRPr="00B873C3" w:rsidRDefault="002D04AD" w:rsidP="00B873C3">
      <w:pPr>
        <w:spacing w:line="480" w:lineRule="auto"/>
        <w:rPr>
          <w:rFonts w:ascii="Times New Roman" w:hAnsi="Times New Roman" w:cs="Times New Roman"/>
          <w:b/>
          <w:bCs/>
        </w:rPr>
      </w:pPr>
      <w:r w:rsidRPr="00B873C3">
        <w:rPr>
          <w:rFonts w:ascii="Times New Roman" w:hAnsi="Times New Roman" w:cs="Times New Roman"/>
          <w:b/>
          <w:bCs/>
          <w:noProof/>
        </w:rPr>
        <w:drawing>
          <wp:inline distT="0" distB="0" distL="0" distR="0" wp14:anchorId="1755688A" wp14:editId="76D19EE4">
            <wp:extent cx="2286000" cy="1511300"/>
            <wp:effectExtent l="0" t="0" r="0" b="0"/>
            <wp:docPr id="729693329" name="Picture 19" descr="A person sitting in a chair with a rob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93329" name="Picture 19" descr="A person sitting in a chair with a robo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2294232" cy="1516742"/>
                    </a:xfrm>
                    <a:prstGeom prst="rect">
                      <a:avLst/>
                    </a:prstGeom>
                  </pic:spPr>
                </pic:pic>
              </a:graphicData>
            </a:graphic>
          </wp:inline>
        </w:drawing>
      </w:r>
    </w:p>
    <w:p w14:paraId="14345F32" w14:textId="2003E52B" w:rsidR="002D04AD" w:rsidRPr="00F30A25" w:rsidRDefault="002D04AD" w:rsidP="00B873C3">
      <w:pPr>
        <w:spacing w:line="480" w:lineRule="auto"/>
        <w:rPr>
          <w:rFonts w:ascii="Times New Roman" w:hAnsi="Times New Roman" w:cs="Times New Roman"/>
          <w:b/>
          <w:bCs/>
        </w:rPr>
      </w:pPr>
      <w:r w:rsidRPr="00B873C3">
        <w:rPr>
          <w:rFonts w:ascii="Times New Roman" w:hAnsi="Times New Roman" w:cs="Times New Roman"/>
          <w:b/>
          <w:bCs/>
        </w:rPr>
        <w:t xml:space="preserve">AI-Generated Pictures </w:t>
      </w:r>
    </w:p>
    <w:p w14:paraId="3FD60D61" w14:textId="1B778B61" w:rsidR="000E06CC" w:rsidRPr="00B873C3" w:rsidRDefault="000E06CC" w:rsidP="00B873C3">
      <w:pPr>
        <w:spacing w:line="480" w:lineRule="auto"/>
        <w:rPr>
          <w:rFonts w:ascii="Times New Roman" w:hAnsi="Times New Roman" w:cs="Times New Roman"/>
          <w:b/>
          <w:bCs/>
        </w:rPr>
      </w:pPr>
      <w:r w:rsidRPr="00B873C3">
        <w:rPr>
          <w:rFonts w:ascii="Times New Roman" w:hAnsi="Times New Roman" w:cs="Times New Roman"/>
          <w:b/>
          <w:bCs/>
        </w:rPr>
        <w:lastRenderedPageBreak/>
        <w:t xml:space="preserve">Figure </w:t>
      </w:r>
      <w:r w:rsidR="00AF77FD" w:rsidRPr="00B873C3">
        <w:rPr>
          <w:rFonts w:ascii="Times New Roman" w:hAnsi="Times New Roman" w:cs="Times New Roman"/>
          <w:b/>
          <w:bCs/>
        </w:rPr>
        <w:t>3</w:t>
      </w:r>
    </w:p>
    <w:p w14:paraId="50ED02A0" w14:textId="620D7DAA" w:rsidR="000E06CC" w:rsidRPr="00B873C3" w:rsidRDefault="000E06CC" w:rsidP="00B873C3">
      <w:pPr>
        <w:spacing w:line="480" w:lineRule="auto"/>
        <w:rPr>
          <w:rFonts w:ascii="Times New Roman" w:hAnsi="Times New Roman" w:cs="Times New Roman"/>
          <w:i/>
          <w:iCs/>
        </w:rPr>
      </w:pPr>
      <w:r w:rsidRPr="00B873C3">
        <w:rPr>
          <w:rFonts w:ascii="Times New Roman" w:hAnsi="Times New Roman" w:cs="Times New Roman"/>
          <w:i/>
          <w:iCs/>
        </w:rPr>
        <w:t>Create an image of elder patient with left sided deficits admitted to hospital</w:t>
      </w:r>
      <w:r w:rsidR="007E0959" w:rsidRPr="00B873C3">
        <w:rPr>
          <w:rFonts w:ascii="Times New Roman" w:hAnsi="Times New Roman" w:cs="Times New Roman"/>
          <w:i/>
          <w:iCs/>
        </w:rPr>
        <w:t xml:space="preserve"> (OpenAI, 2023)</w:t>
      </w:r>
    </w:p>
    <w:p w14:paraId="2C105C8C" w14:textId="11108109" w:rsidR="000E06CC" w:rsidRPr="00B873C3" w:rsidRDefault="00CD39A4" w:rsidP="00B873C3">
      <w:pPr>
        <w:spacing w:line="480" w:lineRule="auto"/>
        <w:rPr>
          <w:rFonts w:ascii="Times New Roman" w:hAnsi="Times New Roman" w:cs="Times New Roman"/>
        </w:rPr>
      </w:pPr>
      <w:r w:rsidRPr="00B873C3">
        <w:rPr>
          <w:rFonts w:ascii="Times New Roman" w:hAnsi="Times New Roman" w:cs="Times New Roman"/>
          <w:noProof/>
        </w:rPr>
        <w:drawing>
          <wp:inline distT="0" distB="0" distL="0" distR="0" wp14:anchorId="4132F9C8" wp14:editId="3B6D2580">
            <wp:extent cx="4693920" cy="3129280"/>
            <wp:effectExtent l="0" t="0" r="5080" b="0"/>
            <wp:docPr id="1591685865" name="Picture 1" descr="A person in a hospital b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685865" name="Picture 1" descr="A person in a hospital bed&#10;&#10;AI-generated content may be incorrect."/>
                    <pic:cNvPicPr/>
                  </pic:nvPicPr>
                  <pic:blipFill>
                    <a:blip r:embed="rId9"/>
                    <a:stretch>
                      <a:fillRect/>
                    </a:stretch>
                  </pic:blipFill>
                  <pic:spPr>
                    <a:xfrm>
                      <a:off x="0" y="0"/>
                      <a:ext cx="4714853" cy="3143235"/>
                    </a:xfrm>
                    <a:prstGeom prst="rect">
                      <a:avLst/>
                    </a:prstGeom>
                  </pic:spPr>
                </pic:pic>
              </a:graphicData>
            </a:graphic>
          </wp:inline>
        </w:drawing>
      </w:r>
    </w:p>
    <w:p w14:paraId="593C1F05" w14:textId="3A9AC969" w:rsidR="000E06CC" w:rsidRPr="00B873C3" w:rsidRDefault="000E06CC" w:rsidP="00B873C3">
      <w:pPr>
        <w:spacing w:line="480" w:lineRule="auto"/>
        <w:rPr>
          <w:rFonts w:ascii="Times New Roman" w:hAnsi="Times New Roman" w:cs="Times New Roman"/>
          <w:i/>
          <w:iCs/>
        </w:rPr>
      </w:pPr>
      <w:r w:rsidRPr="00B873C3">
        <w:rPr>
          <w:rFonts w:ascii="Times New Roman" w:hAnsi="Times New Roman" w:cs="Times New Roman"/>
          <w:b/>
          <w:bCs/>
        </w:rPr>
        <w:t xml:space="preserve">Figure </w:t>
      </w:r>
      <w:r w:rsidR="002D04AD" w:rsidRPr="00B873C3">
        <w:rPr>
          <w:rFonts w:ascii="Times New Roman" w:hAnsi="Times New Roman" w:cs="Times New Roman"/>
          <w:b/>
          <w:bCs/>
        </w:rPr>
        <w:t>4</w:t>
      </w:r>
      <w:r w:rsidRPr="00B873C3">
        <w:rPr>
          <w:rFonts w:ascii="Times New Roman" w:hAnsi="Times New Roman" w:cs="Times New Roman"/>
          <w:b/>
          <w:bCs/>
        </w:rPr>
        <w:br/>
      </w:r>
      <w:r w:rsidRPr="00B873C3">
        <w:rPr>
          <w:rFonts w:ascii="Times New Roman" w:hAnsi="Times New Roman" w:cs="Times New Roman"/>
          <w:i/>
          <w:iCs/>
        </w:rPr>
        <w:t>Create an image of elder patient with left sided deficits not eating in hospital</w:t>
      </w:r>
      <w:r w:rsidR="007E0959" w:rsidRPr="00B873C3">
        <w:rPr>
          <w:rFonts w:ascii="Times New Roman" w:hAnsi="Times New Roman" w:cs="Times New Roman"/>
          <w:i/>
          <w:iCs/>
        </w:rPr>
        <w:t xml:space="preserve"> </w:t>
      </w:r>
      <w:r w:rsidR="007E0959" w:rsidRPr="00B873C3">
        <w:rPr>
          <w:rFonts w:ascii="Times New Roman" w:hAnsi="Times New Roman" w:cs="Times New Roman"/>
          <w:i/>
          <w:iCs/>
        </w:rPr>
        <w:t>(OpenAI, 2023)</w:t>
      </w:r>
    </w:p>
    <w:p w14:paraId="2B8FF65F" w14:textId="2C7A1EB4" w:rsidR="000E06CC" w:rsidRPr="00B873C3" w:rsidRDefault="00CD39A4" w:rsidP="00B873C3">
      <w:pPr>
        <w:spacing w:line="480" w:lineRule="auto"/>
        <w:rPr>
          <w:rFonts w:ascii="Times New Roman" w:hAnsi="Times New Roman" w:cs="Times New Roman"/>
          <w:b/>
          <w:bCs/>
        </w:rPr>
      </w:pPr>
      <w:r w:rsidRPr="00B873C3">
        <w:rPr>
          <w:rFonts w:ascii="Times New Roman" w:hAnsi="Times New Roman" w:cs="Times New Roman"/>
          <w:b/>
          <w:bCs/>
          <w:noProof/>
        </w:rPr>
        <w:lastRenderedPageBreak/>
        <w:drawing>
          <wp:inline distT="0" distB="0" distL="0" distR="0" wp14:anchorId="63F8A812" wp14:editId="28024322">
            <wp:extent cx="4861560" cy="3241040"/>
            <wp:effectExtent l="0" t="0" r="2540" b="0"/>
            <wp:docPr id="283463968" name="Picture 2" descr="A person in a hospital bed eating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463968" name="Picture 2" descr="A person in a hospital bed eating food&#10;&#10;AI-generated content may be incorrect."/>
                    <pic:cNvPicPr/>
                  </pic:nvPicPr>
                  <pic:blipFill>
                    <a:blip r:embed="rId10"/>
                    <a:stretch>
                      <a:fillRect/>
                    </a:stretch>
                  </pic:blipFill>
                  <pic:spPr>
                    <a:xfrm>
                      <a:off x="0" y="0"/>
                      <a:ext cx="4878468" cy="3252312"/>
                    </a:xfrm>
                    <a:prstGeom prst="rect">
                      <a:avLst/>
                    </a:prstGeom>
                  </pic:spPr>
                </pic:pic>
              </a:graphicData>
            </a:graphic>
          </wp:inline>
        </w:drawing>
      </w:r>
    </w:p>
    <w:p w14:paraId="198834D5" w14:textId="7944D52B" w:rsidR="000E06CC" w:rsidRPr="00B873C3" w:rsidRDefault="000E06CC" w:rsidP="00B873C3">
      <w:pPr>
        <w:spacing w:line="480" w:lineRule="auto"/>
        <w:rPr>
          <w:rFonts w:ascii="Times New Roman" w:hAnsi="Times New Roman" w:cs="Times New Roman"/>
          <w:b/>
          <w:bCs/>
        </w:rPr>
      </w:pPr>
      <w:r w:rsidRPr="00B873C3">
        <w:rPr>
          <w:rFonts w:ascii="Times New Roman" w:hAnsi="Times New Roman" w:cs="Times New Roman"/>
          <w:b/>
          <w:bCs/>
        </w:rPr>
        <w:t xml:space="preserve">Figure </w:t>
      </w:r>
      <w:r w:rsidR="002D04AD" w:rsidRPr="00B873C3">
        <w:rPr>
          <w:rFonts w:ascii="Times New Roman" w:hAnsi="Times New Roman" w:cs="Times New Roman"/>
          <w:b/>
          <w:bCs/>
        </w:rPr>
        <w:t>5</w:t>
      </w:r>
    </w:p>
    <w:p w14:paraId="3A42AE8D" w14:textId="5F2D9523" w:rsidR="000E06CC" w:rsidRPr="00B873C3" w:rsidRDefault="000E06CC" w:rsidP="00B873C3">
      <w:pPr>
        <w:spacing w:line="480" w:lineRule="auto"/>
        <w:rPr>
          <w:rFonts w:ascii="Times New Roman" w:hAnsi="Times New Roman" w:cs="Times New Roman"/>
          <w:i/>
          <w:iCs/>
        </w:rPr>
      </w:pPr>
      <w:r w:rsidRPr="00B873C3">
        <w:rPr>
          <w:rFonts w:ascii="Times New Roman" w:hAnsi="Times New Roman" w:cs="Times New Roman"/>
          <w:i/>
          <w:iCs/>
        </w:rPr>
        <w:t>Create an image of elder patient with left sided deficits appears malnutrition, weak, and frail in hospital</w:t>
      </w:r>
      <w:r w:rsidR="007E0959" w:rsidRPr="00B873C3">
        <w:rPr>
          <w:rFonts w:ascii="Times New Roman" w:hAnsi="Times New Roman" w:cs="Times New Roman"/>
          <w:i/>
          <w:iCs/>
        </w:rPr>
        <w:t xml:space="preserve"> </w:t>
      </w:r>
      <w:r w:rsidR="007E0959" w:rsidRPr="00B873C3">
        <w:rPr>
          <w:rFonts w:ascii="Times New Roman" w:hAnsi="Times New Roman" w:cs="Times New Roman"/>
          <w:i/>
          <w:iCs/>
        </w:rPr>
        <w:t>(OpenAI, 2023)</w:t>
      </w:r>
    </w:p>
    <w:p w14:paraId="45E4C706" w14:textId="34171B9D" w:rsidR="000E06CC" w:rsidRDefault="00853A0C" w:rsidP="00B873C3">
      <w:pPr>
        <w:spacing w:line="480" w:lineRule="auto"/>
        <w:rPr>
          <w:rFonts w:ascii="Times New Roman" w:hAnsi="Times New Roman" w:cs="Times New Roman"/>
          <w:b/>
          <w:bCs/>
        </w:rPr>
      </w:pPr>
      <w:r>
        <w:rPr>
          <w:rFonts w:ascii="Times New Roman" w:hAnsi="Times New Roman" w:cs="Times New Roman"/>
          <w:b/>
          <w:bCs/>
          <w:noProof/>
        </w:rPr>
        <w:lastRenderedPageBreak/>
        <w:drawing>
          <wp:inline distT="0" distB="0" distL="0" distR="0" wp14:anchorId="758B27B4" wp14:editId="74D64306">
            <wp:extent cx="4368800" cy="4368800"/>
            <wp:effectExtent l="0" t="0" r="0" b="0"/>
            <wp:docPr id="91384083" name="Picture 22" descr="An old person in a hospital b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84083" name="Picture 22" descr="An old person in a hospital bed&#10;&#10;AI-generated content may be incorrect."/>
                    <pic:cNvPicPr/>
                  </pic:nvPicPr>
                  <pic:blipFill>
                    <a:blip r:embed="rId11"/>
                    <a:stretch>
                      <a:fillRect/>
                    </a:stretch>
                  </pic:blipFill>
                  <pic:spPr>
                    <a:xfrm>
                      <a:off x="0" y="0"/>
                      <a:ext cx="4368800" cy="4368800"/>
                    </a:xfrm>
                    <a:prstGeom prst="rect">
                      <a:avLst/>
                    </a:prstGeom>
                  </pic:spPr>
                </pic:pic>
              </a:graphicData>
            </a:graphic>
          </wp:inline>
        </w:drawing>
      </w:r>
    </w:p>
    <w:p w14:paraId="7778609B" w14:textId="77777777" w:rsidR="00853A0C" w:rsidRPr="00B873C3" w:rsidRDefault="00853A0C" w:rsidP="00B873C3">
      <w:pPr>
        <w:spacing w:line="480" w:lineRule="auto"/>
        <w:rPr>
          <w:rFonts w:ascii="Times New Roman" w:hAnsi="Times New Roman" w:cs="Times New Roman"/>
          <w:b/>
          <w:bCs/>
        </w:rPr>
      </w:pPr>
    </w:p>
    <w:p w14:paraId="012634D5" w14:textId="475FF99F" w:rsidR="000E06CC" w:rsidRPr="00B873C3" w:rsidRDefault="000E06CC" w:rsidP="00B873C3">
      <w:pPr>
        <w:spacing w:line="480" w:lineRule="auto"/>
        <w:rPr>
          <w:rFonts w:ascii="Times New Roman" w:hAnsi="Times New Roman" w:cs="Times New Roman"/>
          <w:b/>
          <w:bCs/>
        </w:rPr>
      </w:pPr>
      <w:r w:rsidRPr="00B873C3">
        <w:rPr>
          <w:rFonts w:ascii="Times New Roman" w:hAnsi="Times New Roman" w:cs="Times New Roman"/>
          <w:b/>
          <w:bCs/>
        </w:rPr>
        <w:t xml:space="preserve">Figure </w:t>
      </w:r>
      <w:r w:rsidR="002D04AD" w:rsidRPr="00B873C3">
        <w:rPr>
          <w:rFonts w:ascii="Times New Roman" w:hAnsi="Times New Roman" w:cs="Times New Roman"/>
          <w:b/>
          <w:bCs/>
        </w:rPr>
        <w:t>6</w:t>
      </w:r>
    </w:p>
    <w:p w14:paraId="02A4956C" w14:textId="72BF514E" w:rsidR="000E06CC" w:rsidRPr="00B873C3" w:rsidRDefault="000E06CC" w:rsidP="00B873C3">
      <w:pPr>
        <w:spacing w:line="480" w:lineRule="auto"/>
        <w:rPr>
          <w:rFonts w:ascii="Times New Roman" w:hAnsi="Times New Roman" w:cs="Times New Roman"/>
          <w:i/>
          <w:iCs/>
        </w:rPr>
      </w:pPr>
      <w:r w:rsidRPr="00B873C3">
        <w:rPr>
          <w:rFonts w:ascii="Times New Roman" w:hAnsi="Times New Roman" w:cs="Times New Roman"/>
          <w:i/>
          <w:iCs/>
        </w:rPr>
        <w:t>Create an image of frail &amp; malnutrition elder patient with left sided deficits interacting with assisted feeding robot</w:t>
      </w:r>
      <w:r w:rsidR="007E0959" w:rsidRPr="00B873C3">
        <w:rPr>
          <w:rFonts w:ascii="Times New Roman" w:hAnsi="Times New Roman" w:cs="Times New Roman"/>
          <w:i/>
          <w:iCs/>
        </w:rPr>
        <w:t xml:space="preserve"> </w:t>
      </w:r>
      <w:r w:rsidR="007E0959" w:rsidRPr="00B873C3">
        <w:rPr>
          <w:rFonts w:ascii="Times New Roman" w:hAnsi="Times New Roman" w:cs="Times New Roman"/>
          <w:i/>
          <w:iCs/>
        </w:rPr>
        <w:t>(OpenAI, 2023)</w:t>
      </w:r>
    </w:p>
    <w:p w14:paraId="7C330865" w14:textId="371B3D5A" w:rsidR="000E06CC" w:rsidRPr="00B873C3" w:rsidRDefault="00CD39A4" w:rsidP="00B873C3">
      <w:pPr>
        <w:spacing w:line="480" w:lineRule="auto"/>
        <w:rPr>
          <w:rFonts w:ascii="Times New Roman" w:hAnsi="Times New Roman" w:cs="Times New Roman"/>
          <w:b/>
          <w:bCs/>
        </w:rPr>
      </w:pPr>
      <w:r w:rsidRPr="00B873C3">
        <w:rPr>
          <w:rFonts w:ascii="Times New Roman" w:hAnsi="Times New Roman" w:cs="Times New Roman"/>
          <w:b/>
          <w:bCs/>
          <w:noProof/>
        </w:rPr>
        <w:lastRenderedPageBreak/>
        <w:drawing>
          <wp:inline distT="0" distB="0" distL="0" distR="0" wp14:anchorId="2B0D757F" wp14:editId="3A7BB876">
            <wp:extent cx="4419600" cy="4419600"/>
            <wp:effectExtent l="0" t="0" r="0" b="0"/>
            <wp:docPr id="1080879588" name="Picture 6" descr="An old person sitting in a hospital bed with a rob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879588" name="Picture 6" descr="An old person sitting in a hospital bed with a robot&#10;&#10;AI-generated content may be incorrect."/>
                    <pic:cNvPicPr/>
                  </pic:nvPicPr>
                  <pic:blipFill>
                    <a:blip r:embed="rId12"/>
                    <a:stretch>
                      <a:fillRect/>
                    </a:stretch>
                  </pic:blipFill>
                  <pic:spPr>
                    <a:xfrm>
                      <a:off x="0" y="0"/>
                      <a:ext cx="4419600" cy="4419600"/>
                    </a:xfrm>
                    <a:prstGeom prst="rect">
                      <a:avLst/>
                    </a:prstGeom>
                  </pic:spPr>
                </pic:pic>
              </a:graphicData>
            </a:graphic>
          </wp:inline>
        </w:drawing>
      </w:r>
    </w:p>
    <w:p w14:paraId="3FED516F" w14:textId="18597CD5" w:rsidR="000E06CC" w:rsidRPr="00B873C3" w:rsidRDefault="000E06CC" w:rsidP="00B873C3">
      <w:pPr>
        <w:spacing w:line="480" w:lineRule="auto"/>
        <w:rPr>
          <w:rFonts w:ascii="Times New Roman" w:hAnsi="Times New Roman" w:cs="Times New Roman"/>
          <w:b/>
          <w:bCs/>
        </w:rPr>
      </w:pPr>
      <w:r w:rsidRPr="00B873C3">
        <w:rPr>
          <w:rFonts w:ascii="Times New Roman" w:hAnsi="Times New Roman" w:cs="Times New Roman"/>
          <w:b/>
          <w:bCs/>
        </w:rPr>
        <w:t xml:space="preserve">Figure </w:t>
      </w:r>
      <w:r w:rsidR="002D04AD" w:rsidRPr="00B873C3">
        <w:rPr>
          <w:rFonts w:ascii="Times New Roman" w:hAnsi="Times New Roman" w:cs="Times New Roman"/>
          <w:b/>
          <w:bCs/>
        </w:rPr>
        <w:t>7</w:t>
      </w:r>
    </w:p>
    <w:p w14:paraId="499DCE40" w14:textId="309F0543" w:rsidR="000E06CC" w:rsidRPr="00B873C3" w:rsidRDefault="000E06CC" w:rsidP="00B873C3">
      <w:pPr>
        <w:spacing w:line="480" w:lineRule="auto"/>
        <w:rPr>
          <w:rFonts w:ascii="Times New Roman" w:hAnsi="Times New Roman" w:cs="Times New Roman"/>
          <w:i/>
          <w:iCs/>
        </w:rPr>
      </w:pPr>
      <w:r w:rsidRPr="00B873C3">
        <w:rPr>
          <w:rFonts w:ascii="Times New Roman" w:hAnsi="Times New Roman" w:cs="Times New Roman"/>
          <w:i/>
          <w:iCs/>
        </w:rPr>
        <w:t>Create an image of elder patient with left sided deficits is fed by assisted feeding robot in hospital</w:t>
      </w:r>
      <w:r w:rsidR="007E0959" w:rsidRPr="00B873C3">
        <w:rPr>
          <w:rFonts w:ascii="Times New Roman" w:hAnsi="Times New Roman" w:cs="Times New Roman"/>
          <w:i/>
          <w:iCs/>
        </w:rPr>
        <w:t xml:space="preserve"> </w:t>
      </w:r>
      <w:r w:rsidR="007E0959" w:rsidRPr="00B873C3">
        <w:rPr>
          <w:rFonts w:ascii="Times New Roman" w:hAnsi="Times New Roman" w:cs="Times New Roman"/>
          <w:i/>
          <w:iCs/>
        </w:rPr>
        <w:t>(OpenAI, 2023)</w:t>
      </w:r>
    </w:p>
    <w:p w14:paraId="466D355D" w14:textId="7FD9C148" w:rsidR="000E06CC" w:rsidRPr="00B873C3" w:rsidRDefault="00CD39A4" w:rsidP="00B873C3">
      <w:pPr>
        <w:spacing w:line="480" w:lineRule="auto"/>
        <w:rPr>
          <w:rFonts w:ascii="Times New Roman" w:hAnsi="Times New Roman" w:cs="Times New Roman"/>
          <w:b/>
          <w:bCs/>
        </w:rPr>
      </w:pPr>
      <w:r w:rsidRPr="00B873C3">
        <w:rPr>
          <w:rFonts w:ascii="Times New Roman" w:hAnsi="Times New Roman" w:cs="Times New Roman"/>
          <w:b/>
          <w:bCs/>
          <w:noProof/>
        </w:rPr>
        <w:lastRenderedPageBreak/>
        <w:drawing>
          <wp:inline distT="0" distB="0" distL="0" distR="0" wp14:anchorId="5FD8F119" wp14:editId="00273AAE">
            <wp:extent cx="4836160" cy="4836160"/>
            <wp:effectExtent l="0" t="0" r="2540" b="2540"/>
            <wp:docPr id="1068207726" name="Picture 9" descr="A robot feeding an old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207726" name="Picture 9" descr="A robot feeding an old person&#10;&#10;AI-generated content may be incorrect."/>
                    <pic:cNvPicPr/>
                  </pic:nvPicPr>
                  <pic:blipFill>
                    <a:blip r:embed="rId13"/>
                    <a:stretch>
                      <a:fillRect/>
                    </a:stretch>
                  </pic:blipFill>
                  <pic:spPr>
                    <a:xfrm>
                      <a:off x="0" y="0"/>
                      <a:ext cx="4836160" cy="4836160"/>
                    </a:xfrm>
                    <a:prstGeom prst="rect">
                      <a:avLst/>
                    </a:prstGeom>
                  </pic:spPr>
                </pic:pic>
              </a:graphicData>
            </a:graphic>
          </wp:inline>
        </w:drawing>
      </w:r>
    </w:p>
    <w:p w14:paraId="5DA13204" w14:textId="4D2C7F27" w:rsidR="000E06CC" w:rsidRPr="00B873C3" w:rsidRDefault="000E06CC" w:rsidP="00B873C3">
      <w:pPr>
        <w:spacing w:line="480" w:lineRule="auto"/>
        <w:rPr>
          <w:rFonts w:ascii="Times New Roman" w:hAnsi="Times New Roman" w:cs="Times New Roman"/>
          <w:b/>
          <w:bCs/>
        </w:rPr>
      </w:pPr>
      <w:r w:rsidRPr="00B873C3">
        <w:rPr>
          <w:rFonts w:ascii="Times New Roman" w:hAnsi="Times New Roman" w:cs="Times New Roman"/>
          <w:b/>
          <w:bCs/>
        </w:rPr>
        <w:t xml:space="preserve">Figure </w:t>
      </w:r>
      <w:r w:rsidR="002D04AD" w:rsidRPr="00B873C3">
        <w:rPr>
          <w:rFonts w:ascii="Times New Roman" w:hAnsi="Times New Roman" w:cs="Times New Roman"/>
          <w:b/>
          <w:bCs/>
        </w:rPr>
        <w:t>8</w:t>
      </w:r>
    </w:p>
    <w:p w14:paraId="66083D1D" w14:textId="5F99B2C8" w:rsidR="000E06CC" w:rsidRPr="00B873C3" w:rsidRDefault="000E06CC" w:rsidP="00B873C3">
      <w:pPr>
        <w:spacing w:line="480" w:lineRule="auto"/>
        <w:rPr>
          <w:rFonts w:ascii="Times New Roman" w:hAnsi="Times New Roman" w:cs="Times New Roman"/>
          <w:i/>
          <w:iCs/>
        </w:rPr>
      </w:pPr>
      <w:r w:rsidRPr="00B873C3">
        <w:rPr>
          <w:rFonts w:ascii="Times New Roman" w:hAnsi="Times New Roman" w:cs="Times New Roman"/>
          <w:i/>
          <w:iCs/>
        </w:rPr>
        <w:t>Create an image of elder patient with left sided deficits fed by assisted feeding robot finishes his meal in hospital</w:t>
      </w:r>
      <w:r w:rsidR="007E0959" w:rsidRPr="00B873C3">
        <w:rPr>
          <w:rFonts w:ascii="Times New Roman" w:hAnsi="Times New Roman" w:cs="Times New Roman"/>
          <w:i/>
          <w:iCs/>
        </w:rPr>
        <w:t xml:space="preserve"> </w:t>
      </w:r>
      <w:r w:rsidR="007E0959" w:rsidRPr="00B873C3">
        <w:rPr>
          <w:rFonts w:ascii="Times New Roman" w:hAnsi="Times New Roman" w:cs="Times New Roman"/>
          <w:i/>
          <w:iCs/>
        </w:rPr>
        <w:t>(OpenAI, 2023)</w:t>
      </w:r>
    </w:p>
    <w:p w14:paraId="6C3C020F" w14:textId="57CFBD62" w:rsidR="000E06CC" w:rsidRPr="00B873C3" w:rsidRDefault="00CD39A4" w:rsidP="00B873C3">
      <w:pPr>
        <w:spacing w:line="480" w:lineRule="auto"/>
        <w:rPr>
          <w:rFonts w:ascii="Times New Roman" w:hAnsi="Times New Roman" w:cs="Times New Roman"/>
          <w:b/>
          <w:bCs/>
        </w:rPr>
      </w:pPr>
      <w:r w:rsidRPr="00B873C3">
        <w:rPr>
          <w:rFonts w:ascii="Times New Roman" w:hAnsi="Times New Roman" w:cs="Times New Roman"/>
          <w:b/>
          <w:bCs/>
          <w:noProof/>
        </w:rPr>
        <w:lastRenderedPageBreak/>
        <w:drawing>
          <wp:inline distT="0" distB="0" distL="0" distR="0" wp14:anchorId="57A13F67" wp14:editId="2ED88C04">
            <wp:extent cx="4785360" cy="4785360"/>
            <wp:effectExtent l="0" t="0" r="2540" b="2540"/>
            <wp:docPr id="1743431508" name="Picture 11" descr="A person sitting in a bed with a rob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31508" name="Picture 11" descr="A person sitting in a bed with a robot&#10;&#10;AI-generated content may be incorrect."/>
                    <pic:cNvPicPr/>
                  </pic:nvPicPr>
                  <pic:blipFill>
                    <a:blip r:embed="rId14"/>
                    <a:stretch>
                      <a:fillRect/>
                    </a:stretch>
                  </pic:blipFill>
                  <pic:spPr>
                    <a:xfrm>
                      <a:off x="0" y="0"/>
                      <a:ext cx="4785360" cy="4785360"/>
                    </a:xfrm>
                    <a:prstGeom prst="rect">
                      <a:avLst/>
                    </a:prstGeom>
                  </pic:spPr>
                </pic:pic>
              </a:graphicData>
            </a:graphic>
          </wp:inline>
        </w:drawing>
      </w:r>
    </w:p>
    <w:p w14:paraId="3056801D" w14:textId="699D6368" w:rsidR="000E06CC" w:rsidRPr="00B873C3" w:rsidRDefault="000E06CC" w:rsidP="00B873C3">
      <w:pPr>
        <w:spacing w:line="480" w:lineRule="auto"/>
        <w:rPr>
          <w:rFonts w:ascii="Times New Roman" w:hAnsi="Times New Roman" w:cs="Times New Roman"/>
          <w:b/>
          <w:bCs/>
        </w:rPr>
      </w:pPr>
      <w:r w:rsidRPr="00B873C3">
        <w:rPr>
          <w:rFonts w:ascii="Times New Roman" w:hAnsi="Times New Roman" w:cs="Times New Roman"/>
          <w:b/>
          <w:bCs/>
        </w:rPr>
        <w:t xml:space="preserve">Figure </w:t>
      </w:r>
      <w:r w:rsidR="002D04AD" w:rsidRPr="00B873C3">
        <w:rPr>
          <w:rFonts w:ascii="Times New Roman" w:hAnsi="Times New Roman" w:cs="Times New Roman"/>
          <w:b/>
          <w:bCs/>
        </w:rPr>
        <w:t>9</w:t>
      </w:r>
    </w:p>
    <w:p w14:paraId="4632620F" w14:textId="0526B79E" w:rsidR="000E06CC" w:rsidRPr="00FD08BA" w:rsidRDefault="000E06CC" w:rsidP="00B873C3">
      <w:pPr>
        <w:spacing w:line="480" w:lineRule="auto"/>
        <w:rPr>
          <w:rFonts w:ascii="Times New Roman" w:hAnsi="Times New Roman" w:cs="Times New Roman"/>
          <w:i/>
          <w:iCs/>
        </w:rPr>
      </w:pPr>
      <w:r w:rsidRPr="00B873C3">
        <w:rPr>
          <w:rFonts w:ascii="Times New Roman" w:hAnsi="Times New Roman" w:cs="Times New Roman"/>
          <w:i/>
          <w:iCs/>
        </w:rPr>
        <w:lastRenderedPageBreak/>
        <w:t>Create an image of elder patient with left sided deficits getting out of bed with two robots in hospital</w:t>
      </w:r>
      <w:r w:rsidR="007E0959" w:rsidRPr="00B873C3">
        <w:rPr>
          <w:rFonts w:ascii="Times New Roman" w:hAnsi="Times New Roman" w:cs="Times New Roman"/>
          <w:i/>
          <w:iCs/>
        </w:rPr>
        <w:t xml:space="preserve"> </w:t>
      </w:r>
      <w:r w:rsidR="007E0959" w:rsidRPr="00B873C3">
        <w:rPr>
          <w:rFonts w:ascii="Times New Roman" w:hAnsi="Times New Roman" w:cs="Times New Roman"/>
          <w:i/>
          <w:iCs/>
        </w:rPr>
        <w:t>(OpenAI, 2023)</w:t>
      </w:r>
      <w:r w:rsidR="00CD39A4" w:rsidRPr="00B873C3">
        <w:rPr>
          <w:rFonts w:ascii="Times New Roman" w:hAnsi="Times New Roman" w:cs="Times New Roman"/>
          <w:i/>
          <w:iCs/>
          <w:noProof/>
        </w:rPr>
        <w:drawing>
          <wp:inline distT="0" distB="0" distL="0" distR="0" wp14:anchorId="5B0FA086" wp14:editId="7C813EFA">
            <wp:extent cx="4917440" cy="3278293"/>
            <wp:effectExtent l="0" t="0" r="0" b="5715"/>
            <wp:docPr id="210871651" name="Picture 12" descr="A person in a hospital gown helping another person with a walk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71651" name="Picture 12" descr="A person in a hospital gown helping another person with a walker&#10;&#10;AI-generated content may be incorrect."/>
                    <pic:cNvPicPr/>
                  </pic:nvPicPr>
                  <pic:blipFill>
                    <a:blip r:embed="rId15"/>
                    <a:stretch>
                      <a:fillRect/>
                    </a:stretch>
                  </pic:blipFill>
                  <pic:spPr>
                    <a:xfrm>
                      <a:off x="0" y="0"/>
                      <a:ext cx="4917440" cy="3278293"/>
                    </a:xfrm>
                    <a:prstGeom prst="rect">
                      <a:avLst/>
                    </a:prstGeom>
                  </pic:spPr>
                </pic:pic>
              </a:graphicData>
            </a:graphic>
          </wp:inline>
        </w:drawing>
      </w:r>
    </w:p>
    <w:p w14:paraId="2AA39C39" w14:textId="2A713E5B" w:rsidR="000E06CC" w:rsidRPr="00B873C3" w:rsidRDefault="000E06CC" w:rsidP="00B873C3">
      <w:pPr>
        <w:spacing w:line="480" w:lineRule="auto"/>
        <w:rPr>
          <w:rFonts w:ascii="Times New Roman" w:hAnsi="Times New Roman" w:cs="Times New Roman"/>
          <w:b/>
          <w:bCs/>
        </w:rPr>
      </w:pPr>
      <w:r w:rsidRPr="00B873C3">
        <w:rPr>
          <w:rFonts w:ascii="Times New Roman" w:hAnsi="Times New Roman" w:cs="Times New Roman"/>
          <w:b/>
          <w:bCs/>
        </w:rPr>
        <w:t xml:space="preserve">Figure </w:t>
      </w:r>
      <w:r w:rsidR="002D04AD" w:rsidRPr="00B873C3">
        <w:rPr>
          <w:rFonts w:ascii="Times New Roman" w:hAnsi="Times New Roman" w:cs="Times New Roman"/>
          <w:b/>
          <w:bCs/>
        </w:rPr>
        <w:t>10</w:t>
      </w:r>
    </w:p>
    <w:p w14:paraId="26149474" w14:textId="2ACB877E" w:rsidR="000E06CC" w:rsidRPr="00B873C3" w:rsidRDefault="000E06CC" w:rsidP="00B873C3">
      <w:pPr>
        <w:spacing w:line="480" w:lineRule="auto"/>
        <w:rPr>
          <w:rFonts w:ascii="Times New Roman" w:hAnsi="Times New Roman" w:cs="Times New Roman"/>
          <w:i/>
          <w:iCs/>
        </w:rPr>
      </w:pPr>
      <w:r w:rsidRPr="00B873C3">
        <w:rPr>
          <w:rFonts w:ascii="Times New Roman" w:hAnsi="Times New Roman" w:cs="Times New Roman"/>
          <w:i/>
          <w:iCs/>
        </w:rPr>
        <w:t>Create an image of elder patient with left sided deficits has working on regaining his strength and appears in better spirit in hospital interacting with robots and staff</w:t>
      </w:r>
      <w:r w:rsidR="007E0959" w:rsidRPr="00B873C3">
        <w:rPr>
          <w:rFonts w:ascii="Times New Roman" w:hAnsi="Times New Roman" w:cs="Times New Roman"/>
          <w:i/>
          <w:iCs/>
        </w:rPr>
        <w:t xml:space="preserve"> </w:t>
      </w:r>
      <w:r w:rsidR="007E0959" w:rsidRPr="00B873C3">
        <w:rPr>
          <w:rFonts w:ascii="Times New Roman" w:hAnsi="Times New Roman" w:cs="Times New Roman"/>
          <w:i/>
          <w:iCs/>
        </w:rPr>
        <w:t>(OpenAI, 2023)</w:t>
      </w:r>
    </w:p>
    <w:p w14:paraId="212A5C5A" w14:textId="29872554" w:rsidR="00FB608F" w:rsidRPr="00B873C3" w:rsidRDefault="00FB608F" w:rsidP="00B873C3">
      <w:pPr>
        <w:spacing w:line="480" w:lineRule="auto"/>
        <w:rPr>
          <w:rFonts w:ascii="Times New Roman" w:hAnsi="Times New Roman" w:cs="Times New Roman"/>
          <w:b/>
          <w:bCs/>
        </w:rPr>
      </w:pPr>
      <w:r>
        <w:rPr>
          <w:rFonts w:ascii="Times New Roman" w:hAnsi="Times New Roman" w:cs="Times New Roman"/>
          <w:b/>
          <w:bCs/>
          <w:noProof/>
        </w:rPr>
        <w:lastRenderedPageBreak/>
        <w:drawing>
          <wp:inline distT="0" distB="0" distL="0" distR="0" wp14:anchorId="286BA0AF" wp14:editId="44448B1C">
            <wp:extent cx="4953000" cy="3302000"/>
            <wp:effectExtent l="0" t="0" r="0" b="0"/>
            <wp:docPr id="2112994719" name="Picture 24" descr="A person pushing a walker with two rob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994719" name="Picture 24" descr="A person pushing a walker with two robots&#10;&#10;AI-generated content may be incorrect."/>
                    <pic:cNvPicPr/>
                  </pic:nvPicPr>
                  <pic:blipFill>
                    <a:blip r:embed="rId16"/>
                    <a:stretch>
                      <a:fillRect/>
                    </a:stretch>
                  </pic:blipFill>
                  <pic:spPr>
                    <a:xfrm>
                      <a:off x="0" y="0"/>
                      <a:ext cx="4953000" cy="3302000"/>
                    </a:xfrm>
                    <a:prstGeom prst="rect">
                      <a:avLst/>
                    </a:prstGeom>
                  </pic:spPr>
                </pic:pic>
              </a:graphicData>
            </a:graphic>
          </wp:inline>
        </w:drawing>
      </w:r>
    </w:p>
    <w:p w14:paraId="6A2DE057" w14:textId="0EE685C3" w:rsidR="000E06CC" w:rsidRPr="00B873C3" w:rsidRDefault="000E06CC" w:rsidP="00B873C3">
      <w:pPr>
        <w:spacing w:line="480" w:lineRule="auto"/>
        <w:rPr>
          <w:rFonts w:ascii="Times New Roman" w:hAnsi="Times New Roman" w:cs="Times New Roman"/>
          <w:b/>
          <w:bCs/>
        </w:rPr>
      </w:pPr>
      <w:r w:rsidRPr="00B873C3">
        <w:rPr>
          <w:rFonts w:ascii="Times New Roman" w:hAnsi="Times New Roman" w:cs="Times New Roman"/>
          <w:b/>
          <w:bCs/>
        </w:rPr>
        <w:t xml:space="preserve">Figure </w:t>
      </w:r>
      <w:r w:rsidR="002D04AD" w:rsidRPr="00B873C3">
        <w:rPr>
          <w:rFonts w:ascii="Times New Roman" w:hAnsi="Times New Roman" w:cs="Times New Roman"/>
          <w:b/>
          <w:bCs/>
        </w:rPr>
        <w:t>11</w:t>
      </w:r>
    </w:p>
    <w:p w14:paraId="542D3B71" w14:textId="7B1C62FC" w:rsidR="000E06CC" w:rsidRPr="00FD08BA" w:rsidRDefault="00CD39A4" w:rsidP="00B873C3">
      <w:pPr>
        <w:spacing w:line="480" w:lineRule="auto"/>
        <w:rPr>
          <w:rFonts w:ascii="Times New Roman" w:hAnsi="Times New Roman" w:cs="Times New Roman"/>
          <w:i/>
          <w:iCs/>
        </w:rPr>
      </w:pPr>
      <w:r w:rsidRPr="00B873C3">
        <w:rPr>
          <w:rFonts w:ascii="Times New Roman" w:hAnsi="Times New Roman" w:cs="Times New Roman"/>
          <w:i/>
          <w:iCs/>
        </w:rPr>
        <w:t xml:space="preserve">Create an image of elder patient with left sided deficits </w:t>
      </w:r>
      <w:r w:rsidR="005D10A7">
        <w:rPr>
          <w:rFonts w:ascii="Times New Roman" w:hAnsi="Times New Roman" w:cs="Times New Roman"/>
          <w:i/>
          <w:iCs/>
        </w:rPr>
        <w:t>showing gratitude to</w:t>
      </w:r>
      <w:r w:rsidR="00C6734B">
        <w:rPr>
          <w:rFonts w:ascii="Times New Roman" w:hAnsi="Times New Roman" w:cs="Times New Roman"/>
          <w:i/>
          <w:iCs/>
        </w:rPr>
        <w:t xml:space="preserve"> assisted-feeding</w:t>
      </w:r>
      <w:r w:rsidR="005D10A7">
        <w:rPr>
          <w:rFonts w:ascii="Times New Roman" w:hAnsi="Times New Roman" w:cs="Times New Roman"/>
          <w:i/>
          <w:iCs/>
        </w:rPr>
        <w:t xml:space="preserve"> robot while </w:t>
      </w:r>
      <w:r w:rsidRPr="00B873C3">
        <w:rPr>
          <w:rFonts w:ascii="Times New Roman" w:hAnsi="Times New Roman" w:cs="Times New Roman"/>
          <w:i/>
          <w:iCs/>
        </w:rPr>
        <w:t xml:space="preserve">getting ready to be discharged from hospital </w:t>
      </w:r>
      <w:r w:rsidR="007E0959" w:rsidRPr="00B873C3">
        <w:rPr>
          <w:rFonts w:ascii="Times New Roman" w:hAnsi="Times New Roman" w:cs="Times New Roman"/>
          <w:i/>
          <w:iCs/>
        </w:rPr>
        <w:t>(OpenAI, 2023)</w:t>
      </w:r>
    </w:p>
    <w:p w14:paraId="0A180604" w14:textId="53863222" w:rsidR="00FD08BA" w:rsidRPr="00B873C3" w:rsidRDefault="00FD08BA" w:rsidP="00B873C3">
      <w:pPr>
        <w:spacing w:line="480" w:lineRule="auto"/>
        <w:rPr>
          <w:rFonts w:ascii="Times New Roman" w:hAnsi="Times New Roman" w:cs="Times New Roman"/>
          <w:b/>
          <w:bCs/>
        </w:rPr>
      </w:pPr>
      <w:r>
        <w:rPr>
          <w:rFonts w:ascii="Times New Roman" w:hAnsi="Times New Roman" w:cs="Times New Roman"/>
          <w:b/>
          <w:bCs/>
          <w:noProof/>
        </w:rPr>
        <w:lastRenderedPageBreak/>
        <w:drawing>
          <wp:inline distT="0" distB="0" distL="0" distR="0" wp14:anchorId="5E3E23D5" wp14:editId="7A773405">
            <wp:extent cx="3992880" cy="3992880"/>
            <wp:effectExtent l="0" t="0" r="0" b="0"/>
            <wp:docPr id="1205467377" name="Picture 27" descr="A person talking to a rob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467377" name="Picture 27" descr="A person talking to a robot&#10;&#10;AI-generated content may be incorrect."/>
                    <pic:cNvPicPr/>
                  </pic:nvPicPr>
                  <pic:blipFill>
                    <a:blip r:embed="rId17"/>
                    <a:stretch>
                      <a:fillRect/>
                    </a:stretch>
                  </pic:blipFill>
                  <pic:spPr>
                    <a:xfrm>
                      <a:off x="0" y="0"/>
                      <a:ext cx="3992880" cy="3992880"/>
                    </a:xfrm>
                    <a:prstGeom prst="rect">
                      <a:avLst/>
                    </a:prstGeom>
                  </pic:spPr>
                </pic:pic>
              </a:graphicData>
            </a:graphic>
          </wp:inline>
        </w:drawing>
      </w:r>
    </w:p>
    <w:p w14:paraId="60B68A41" w14:textId="4EA553F4" w:rsidR="000E06CC" w:rsidRPr="00B873C3" w:rsidRDefault="000E06CC" w:rsidP="00B873C3">
      <w:pPr>
        <w:spacing w:line="480" w:lineRule="auto"/>
        <w:rPr>
          <w:rFonts w:ascii="Times New Roman" w:hAnsi="Times New Roman" w:cs="Times New Roman"/>
          <w:b/>
          <w:bCs/>
        </w:rPr>
      </w:pPr>
      <w:r w:rsidRPr="00B873C3">
        <w:rPr>
          <w:rFonts w:ascii="Times New Roman" w:hAnsi="Times New Roman" w:cs="Times New Roman"/>
          <w:b/>
          <w:bCs/>
        </w:rPr>
        <w:t>Figure 1</w:t>
      </w:r>
      <w:r w:rsidR="002D04AD" w:rsidRPr="00B873C3">
        <w:rPr>
          <w:rFonts w:ascii="Times New Roman" w:hAnsi="Times New Roman" w:cs="Times New Roman"/>
          <w:b/>
          <w:bCs/>
        </w:rPr>
        <w:t>2</w:t>
      </w:r>
    </w:p>
    <w:p w14:paraId="5F56DC96" w14:textId="3D5BCF72" w:rsidR="00CD39A4" w:rsidRPr="00B873C3" w:rsidRDefault="00CD39A4" w:rsidP="00B873C3">
      <w:pPr>
        <w:spacing w:line="480" w:lineRule="auto"/>
        <w:rPr>
          <w:rFonts w:ascii="Times New Roman" w:hAnsi="Times New Roman" w:cs="Times New Roman"/>
          <w:i/>
          <w:iCs/>
        </w:rPr>
      </w:pPr>
      <w:r w:rsidRPr="00B873C3">
        <w:rPr>
          <w:rFonts w:ascii="Times New Roman" w:hAnsi="Times New Roman" w:cs="Times New Roman"/>
          <w:i/>
          <w:iCs/>
        </w:rPr>
        <w:t>Cre</w:t>
      </w:r>
      <w:r w:rsidRPr="00B873C3">
        <w:rPr>
          <w:rFonts w:ascii="Times New Roman" w:hAnsi="Times New Roman" w:cs="Times New Roman"/>
          <w:i/>
          <w:iCs/>
        </w:rPr>
        <w:t>a</w:t>
      </w:r>
      <w:r w:rsidRPr="00B873C3">
        <w:rPr>
          <w:rFonts w:ascii="Times New Roman" w:hAnsi="Times New Roman" w:cs="Times New Roman"/>
          <w:i/>
          <w:iCs/>
        </w:rPr>
        <w:t>te an image of elder patient with left sided deficits leaving the hospital and waving bye in great spirits interacting with ro</w:t>
      </w:r>
      <w:r w:rsidRPr="00B873C3">
        <w:rPr>
          <w:rFonts w:ascii="Times New Roman" w:hAnsi="Times New Roman" w:cs="Times New Roman"/>
          <w:i/>
          <w:iCs/>
        </w:rPr>
        <w:t>b</w:t>
      </w:r>
      <w:r w:rsidRPr="00B873C3">
        <w:rPr>
          <w:rFonts w:ascii="Times New Roman" w:hAnsi="Times New Roman" w:cs="Times New Roman"/>
          <w:i/>
          <w:iCs/>
        </w:rPr>
        <w:t>ots and staff</w:t>
      </w:r>
      <w:r w:rsidR="007E0959" w:rsidRPr="00B873C3">
        <w:rPr>
          <w:rFonts w:ascii="Times New Roman" w:hAnsi="Times New Roman" w:cs="Times New Roman"/>
          <w:i/>
          <w:iCs/>
        </w:rPr>
        <w:t xml:space="preserve"> </w:t>
      </w:r>
      <w:r w:rsidR="007E0959" w:rsidRPr="00B873C3">
        <w:rPr>
          <w:rFonts w:ascii="Times New Roman" w:hAnsi="Times New Roman" w:cs="Times New Roman"/>
          <w:i/>
          <w:iCs/>
        </w:rPr>
        <w:t>(OpenAI, 2023)</w:t>
      </w:r>
    </w:p>
    <w:p w14:paraId="2FC5BC63" w14:textId="7E690343" w:rsidR="00A85E99" w:rsidRPr="00B873C3" w:rsidRDefault="00612992" w:rsidP="00B873C3">
      <w:pPr>
        <w:spacing w:line="480" w:lineRule="auto"/>
        <w:rPr>
          <w:rFonts w:ascii="Times New Roman" w:hAnsi="Times New Roman" w:cs="Times New Roman"/>
          <w:b/>
          <w:bCs/>
        </w:rPr>
      </w:pPr>
      <w:r>
        <w:rPr>
          <w:rFonts w:ascii="Times New Roman" w:hAnsi="Times New Roman" w:cs="Times New Roman"/>
          <w:b/>
          <w:bCs/>
          <w:noProof/>
        </w:rPr>
        <w:lastRenderedPageBreak/>
        <w:drawing>
          <wp:inline distT="0" distB="0" distL="0" distR="0" wp14:anchorId="230D5590" wp14:editId="4A2FB37E">
            <wp:extent cx="4104640" cy="4104640"/>
            <wp:effectExtent l="0" t="0" r="0" b="0"/>
            <wp:docPr id="284674640" name="Picture 25" descr="A person walking with a walker and a person wav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74640" name="Picture 25" descr="A person walking with a walker and a person waving&#10;&#10;AI-generated content may be incorrect."/>
                    <pic:cNvPicPr/>
                  </pic:nvPicPr>
                  <pic:blipFill>
                    <a:blip r:embed="rId18"/>
                    <a:stretch>
                      <a:fillRect/>
                    </a:stretch>
                  </pic:blipFill>
                  <pic:spPr>
                    <a:xfrm>
                      <a:off x="0" y="0"/>
                      <a:ext cx="4104640" cy="4104640"/>
                    </a:xfrm>
                    <a:prstGeom prst="rect">
                      <a:avLst/>
                    </a:prstGeom>
                  </pic:spPr>
                </pic:pic>
              </a:graphicData>
            </a:graphic>
          </wp:inline>
        </w:drawing>
      </w:r>
    </w:p>
    <w:p w14:paraId="61FB3988" w14:textId="690D24D3" w:rsidR="000E06CC" w:rsidRPr="00B873C3" w:rsidRDefault="000E06CC" w:rsidP="00B873C3">
      <w:pPr>
        <w:spacing w:line="480" w:lineRule="auto"/>
        <w:rPr>
          <w:rFonts w:ascii="Times New Roman" w:hAnsi="Times New Roman" w:cs="Times New Roman"/>
          <w:b/>
          <w:bCs/>
          <w:i/>
          <w:iCs/>
        </w:rPr>
      </w:pPr>
      <w:r w:rsidRPr="00B873C3">
        <w:rPr>
          <w:rFonts w:ascii="Times New Roman" w:hAnsi="Times New Roman" w:cs="Times New Roman"/>
          <w:b/>
          <w:bCs/>
          <w:i/>
          <w:iCs/>
        </w:rPr>
        <w:t>Benefit</w:t>
      </w:r>
    </w:p>
    <w:p w14:paraId="022D09C2" w14:textId="0DB5C3EB" w:rsidR="000E06CC" w:rsidRPr="00B873C3" w:rsidRDefault="000E06CC" w:rsidP="00B873C3">
      <w:pPr>
        <w:spacing w:line="480" w:lineRule="auto"/>
        <w:rPr>
          <w:rFonts w:ascii="Times New Roman" w:hAnsi="Times New Roman" w:cs="Times New Roman"/>
          <w:b/>
          <w:bCs/>
        </w:rPr>
      </w:pPr>
      <w:r w:rsidRPr="00B873C3">
        <w:rPr>
          <w:rFonts w:ascii="Times New Roman" w:hAnsi="Times New Roman" w:cs="Times New Roman"/>
          <w:b/>
          <w:bCs/>
        </w:rPr>
        <w:t>Figure 1</w:t>
      </w:r>
      <w:r w:rsidR="002D04AD" w:rsidRPr="00B873C3">
        <w:rPr>
          <w:rFonts w:ascii="Times New Roman" w:hAnsi="Times New Roman" w:cs="Times New Roman"/>
          <w:b/>
          <w:bCs/>
        </w:rPr>
        <w:t>3</w:t>
      </w:r>
    </w:p>
    <w:p w14:paraId="088D2F8B" w14:textId="0C70A503" w:rsidR="00CD39A4" w:rsidRPr="00B873C3" w:rsidRDefault="00CD39A4" w:rsidP="00B873C3">
      <w:pPr>
        <w:spacing w:line="480" w:lineRule="auto"/>
        <w:rPr>
          <w:rFonts w:ascii="Times New Roman" w:hAnsi="Times New Roman" w:cs="Times New Roman"/>
          <w:i/>
          <w:iCs/>
        </w:rPr>
      </w:pPr>
      <w:r w:rsidRPr="00B873C3">
        <w:rPr>
          <w:rFonts w:ascii="Times New Roman" w:hAnsi="Times New Roman" w:cs="Times New Roman"/>
          <w:i/>
          <w:iCs/>
        </w:rPr>
        <w:t>Create an image of multiple assisted feeding robots feeding stroke patients in hospital</w:t>
      </w:r>
      <w:r w:rsidR="007E0959" w:rsidRPr="00B873C3">
        <w:rPr>
          <w:rFonts w:ascii="Times New Roman" w:hAnsi="Times New Roman" w:cs="Times New Roman"/>
          <w:i/>
          <w:iCs/>
        </w:rPr>
        <w:t xml:space="preserve"> </w:t>
      </w:r>
      <w:r w:rsidR="007E0959" w:rsidRPr="00B873C3">
        <w:rPr>
          <w:rFonts w:ascii="Times New Roman" w:hAnsi="Times New Roman" w:cs="Times New Roman"/>
          <w:i/>
          <w:iCs/>
        </w:rPr>
        <w:t>(OpenAI, 2023)</w:t>
      </w:r>
    </w:p>
    <w:p w14:paraId="3E474174" w14:textId="52F38626" w:rsidR="00CD39A4" w:rsidRPr="00B873C3" w:rsidRDefault="00CD39A4" w:rsidP="00B873C3">
      <w:pPr>
        <w:spacing w:line="480" w:lineRule="auto"/>
        <w:rPr>
          <w:rFonts w:ascii="Times New Roman" w:hAnsi="Times New Roman" w:cs="Times New Roman"/>
          <w:b/>
          <w:bCs/>
        </w:rPr>
      </w:pPr>
      <w:r w:rsidRPr="00B873C3">
        <w:rPr>
          <w:rFonts w:ascii="Times New Roman" w:hAnsi="Times New Roman" w:cs="Times New Roman"/>
          <w:b/>
          <w:bCs/>
          <w:noProof/>
        </w:rPr>
        <w:lastRenderedPageBreak/>
        <w:drawing>
          <wp:inline distT="0" distB="0" distL="0" distR="0" wp14:anchorId="636E3B97" wp14:editId="18241B37">
            <wp:extent cx="4886960" cy="3257973"/>
            <wp:effectExtent l="0" t="0" r="2540" b="6350"/>
            <wp:docPr id="1233812448" name="Picture 16" descr="A group of elderly people eating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812448" name="Picture 16" descr="A group of elderly people eating food&#10;&#10;AI-generated content may be incorrect."/>
                    <pic:cNvPicPr/>
                  </pic:nvPicPr>
                  <pic:blipFill>
                    <a:blip r:embed="rId19"/>
                    <a:stretch>
                      <a:fillRect/>
                    </a:stretch>
                  </pic:blipFill>
                  <pic:spPr>
                    <a:xfrm>
                      <a:off x="0" y="0"/>
                      <a:ext cx="4893765" cy="3262510"/>
                    </a:xfrm>
                    <a:prstGeom prst="rect">
                      <a:avLst/>
                    </a:prstGeom>
                  </pic:spPr>
                </pic:pic>
              </a:graphicData>
            </a:graphic>
          </wp:inline>
        </w:drawing>
      </w:r>
    </w:p>
    <w:p w14:paraId="1424521E" w14:textId="0411DABC" w:rsidR="000E06CC" w:rsidRPr="00B873C3" w:rsidRDefault="00A96705" w:rsidP="00B873C3">
      <w:pPr>
        <w:spacing w:line="480" w:lineRule="auto"/>
        <w:rPr>
          <w:rFonts w:ascii="Times New Roman" w:hAnsi="Times New Roman" w:cs="Times New Roman"/>
          <w:b/>
          <w:bCs/>
          <w:i/>
          <w:iCs/>
        </w:rPr>
      </w:pPr>
      <w:r w:rsidRPr="00B873C3">
        <w:rPr>
          <w:rFonts w:ascii="Times New Roman" w:hAnsi="Times New Roman" w:cs="Times New Roman"/>
          <w:b/>
          <w:bCs/>
          <w:i/>
          <w:iCs/>
        </w:rPr>
        <w:t>Challenge</w:t>
      </w:r>
    </w:p>
    <w:p w14:paraId="5B331AF6" w14:textId="0AD609CF" w:rsidR="000E06CC" w:rsidRPr="00B873C3" w:rsidRDefault="000E06CC" w:rsidP="00B873C3">
      <w:pPr>
        <w:spacing w:line="480" w:lineRule="auto"/>
        <w:rPr>
          <w:rFonts w:ascii="Times New Roman" w:hAnsi="Times New Roman" w:cs="Times New Roman"/>
          <w:b/>
          <w:bCs/>
        </w:rPr>
      </w:pPr>
      <w:r w:rsidRPr="00B873C3">
        <w:rPr>
          <w:rFonts w:ascii="Times New Roman" w:hAnsi="Times New Roman" w:cs="Times New Roman"/>
          <w:b/>
          <w:bCs/>
        </w:rPr>
        <w:t>Figure 1</w:t>
      </w:r>
      <w:r w:rsidR="002D04AD" w:rsidRPr="00B873C3">
        <w:rPr>
          <w:rFonts w:ascii="Times New Roman" w:hAnsi="Times New Roman" w:cs="Times New Roman"/>
          <w:b/>
          <w:bCs/>
        </w:rPr>
        <w:t>4</w:t>
      </w:r>
    </w:p>
    <w:p w14:paraId="73FB4E8A" w14:textId="3574B949" w:rsidR="00CD39A4" w:rsidRPr="00B873C3" w:rsidRDefault="00CD39A4" w:rsidP="00B873C3">
      <w:pPr>
        <w:spacing w:line="480" w:lineRule="auto"/>
        <w:rPr>
          <w:rFonts w:ascii="Times New Roman" w:hAnsi="Times New Roman" w:cs="Times New Roman"/>
          <w:i/>
          <w:iCs/>
        </w:rPr>
      </w:pPr>
      <w:r w:rsidRPr="00B873C3">
        <w:rPr>
          <w:rFonts w:ascii="Times New Roman" w:hAnsi="Times New Roman" w:cs="Times New Roman"/>
          <w:i/>
          <w:iCs/>
        </w:rPr>
        <w:t>Create an image of elder patient surrounded by robots and missing human interaction to share his feelings</w:t>
      </w:r>
      <w:r w:rsidR="007E0959" w:rsidRPr="00B873C3">
        <w:rPr>
          <w:rFonts w:ascii="Times New Roman" w:hAnsi="Times New Roman" w:cs="Times New Roman"/>
          <w:i/>
          <w:iCs/>
        </w:rPr>
        <w:t xml:space="preserve"> </w:t>
      </w:r>
      <w:r w:rsidR="007E0959" w:rsidRPr="00B873C3">
        <w:rPr>
          <w:rFonts w:ascii="Times New Roman" w:hAnsi="Times New Roman" w:cs="Times New Roman"/>
          <w:i/>
          <w:iCs/>
        </w:rPr>
        <w:t>(OpenAI, 2023)</w:t>
      </w:r>
    </w:p>
    <w:p w14:paraId="3FDF76B3" w14:textId="4AF50DF9" w:rsidR="00CD39A4" w:rsidRPr="00B873C3" w:rsidRDefault="00CD39A4" w:rsidP="00B873C3">
      <w:pPr>
        <w:spacing w:line="480" w:lineRule="auto"/>
        <w:rPr>
          <w:rFonts w:ascii="Times New Roman" w:hAnsi="Times New Roman" w:cs="Times New Roman"/>
          <w:b/>
          <w:bCs/>
        </w:rPr>
      </w:pPr>
      <w:r w:rsidRPr="00B873C3">
        <w:rPr>
          <w:rFonts w:ascii="Times New Roman" w:hAnsi="Times New Roman" w:cs="Times New Roman"/>
          <w:b/>
          <w:bCs/>
          <w:noProof/>
        </w:rPr>
        <w:lastRenderedPageBreak/>
        <w:drawing>
          <wp:inline distT="0" distB="0" distL="0" distR="0" wp14:anchorId="3625DBA7" wp14:editId="5C1616A4">
            <wp:extent cx="4826000" cy="3217333"/>
            <wp:effectExtent l="0" t="0" r="0" b="0"/>
            <wp:docPr id="203660138" name="Picture 17" descr="A person sitting next to several rob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60138" name="Picture 17" descr="A person sitting next to several robots&#10;&#10;AI-generated content may be incorrect."/>
                    <pic:cNvPicPr/>
                  </pic:nvPicPr>
                  <pic:blipFill>
                    <a:blip r:embed="rId20"/>
                    <a:stretch>
                      <a:fillRect/>
                    </a:stretch>
                  </pic:blipFill>
                  <pic:spPr>
                    <a:xfrm>
                      <a:off x="0" y="0"/>
                      <a:ext cx="4831600" cy="3221066"/>
                    </a:xfrm>
                    <a:prstGeom prst="rect">
                      <a:avLst/>
                    </a:prstGeom>
                  </pic:spPr>
                </pic:pic>
              </a:graphicData>
            </a:graphic>
          </wp:inline>
        </w:drawing>
      </w:r>
    </w:p>
    <w:p w14:paraId="4D87D3F4" w14:textId="41B109E9" w:rsidR="00F30A25" w:rsidRPr="00B873C3" w:rsidRDefault="00F30A25" w:rsidP="00B873C3">
      <w:pPr>
        <w:spacing w:line="480" w:lineRule="auto"/>
        <w:jc w:val="center"/>
        <w:rPr>
          <w:rFonts w:ascii="Times New Roman" w:hAnsi="Times New Roman" w:cs="Times New Roman"/>
          <w:b/>
          <w:bCs/>
        </w:rPr>
      </w:pPr>
      <w:r w:rsidRPr="00B873C3">
        <w:rPr>
          <w:rFonts w:ascii="Times New Roman" w:hAnsi="Times New Roman" w:cs="Times New Roman"/>
          <w:b/>
          <w:bCs/>
        </w:rPr>
        <w:t>Narration</w:t>
      </w:r>
    </w:p>
    <w:p w14:paraId="662C2B37" w14:textId="2288E02D" w:rsidR="00025308" w:rsidRPr="00025308" w:rsidRDefault="00025308" w:rsidP="00025308">
      <w:pPr>
        <w:spacing w:line="480" w:lineRule="auto"/>
        <w:ind w:firstLine="720"/>
        <w:rPr>
          <w:rFonts w:ascii="Times New Roman" w:hAnsi="Times New Roman" w:cs="Times New Roman"/>
        </w:rPr>
      </w:pPr>
      <w:r w:rsidRPr="00025308">
        <w:rPr>
          <w:rFonts w:ascii="Times New Roman" w:hAnsi="Times New Roman" w:cs="Times New Roman"/>
        </w:rPr>
        <w:t xml:space="preserve">Mr. Miller Anderson, an 82-year-old male, was admitted to the hospital due to a stroke. Following the implementation of the hot stroke protocol, he required hospitalization for monitoring. After the stroke, Mr. Miller experienced a left-sided deficit. He was cleared to eat and perform rehabilitation to gain strength. </w:t>
      </w:r>
    </w:p>
    <w:p w14:paraId="7D6CFF4B" w14:textId="780CE5D4" w:rsidR="00025308" w:rsidRPr="00025308" w:rsidRDefault="00025308" w:rsidP="00025308">
      <w:pPr>
        <w:spacing w:line="480" w:lineRule="auto"/>
        <w:ind w:firstLine="720"/>
        <w:rPr>
          <w:rFonts w:ascii="Times New Roman" w:hAnsi="Times New Roman" w:cs="Times New Roman"/>
        </w:rPr>
      </w:pPr>
      <w:r w:rsidRPr="00025308">
        <w:rPr>
          <w:rFonts w:ascii="Times New Roman" w:hAnsi="Times New Roman" w:cs="Times New Roman"/>
        </w:rPr>
        <w:t xml:space="preserve">He was transferred to the rehabilitation unit, where he struggled to feed himself due to the left-sided weakness. Mr. Miller was taken aback when he first encountered a robot named Row, which introduced itself and recognized his condition. </w:t>
      </w:r>
    </w:p>
    <w:p w14:paraId="5CC68CCF" w14:textId="77777777" w:rsidR="00025308" w:rsidRDefault="00025308" w:rsidP="00025308">
      <w:pPr>
        <w:spacing w:line="480" w:lineRule="auto"/>
        <w:ind w:firstLine="720"/>
        <w:rPr>
          <w:rFonts w:ascii="Times New Roman" w:hAnsi="Times New Roman" w:cs="Times New Roman"/>
        </w:rPr>
      </w:pPr>
      <w:r w:rsidRPr="00025308">
        <w:rPr>
          <w:rFonts w:ascii="Times New Roman" w:hAnsi="Times New Roman" w:cs="Times New Roman"/>
        </w:rPr>
        <w:t xml:space="preserve">Row brought Mr. Miller’s meal tray, sat with him, and offered to help him eat. Mr. Miller agreed, and Row efficiently noted which foods from the tray he wanted to consume. He was impressed with Row's sophistication and communication abilities. </w:t>
      </w:r>
    </w:p>
    <w:p w14:paraId="1720F027" w14:textId="3B36727E" w:rsidR="00025308" w:rsidRPr="00025308" w:rsidRDefault="00025308" w:rsidP="00025308">
      <w:pPr>
        <w:spacing w:line="480" w:lineRule="auto"/>
        <w:ind w:firstLine="720"/>
        <w:rPr>
          <w:rFonts w:ascii="Times New Roman" w:hAnsi="Times New Roman" w:cs="Times New Roman"/>
        </w:rPr>
      </w:pPr>
      <w:r w:rsidRPr="00025308">
        <w:rPr>
          <w:rFonts w:ascii="Times New Roman" w:hAnsi="Times New Roman" w:cs="Times New Roman"/>
        </w:rPr>
        <w:lastRenderedPageBreak/>
        <w:t xml:space="preserve">Throughout his hospital stay, Mr. Miller actively worked to regain his strength and adapt to his new baseline, interacting with Row for meal assistance and eating well. As he prepared for discharge, he expressed his gratitude to Row, stating he wouldn’t have progressed without its help. He reflected positively on his experience and felt thankful for the advancements in technology that aided his recovery. </w:t>
      </w:r>
    </w:p>
    <w:p w14:paraId="59173253" w14:textId="37FDB569" w:rsidR="00F360CC" w:rsidRPr="00B873C3" w:rsidRDefault="00025308" w:rsidP="00025308">
      <w:pPr>
        <w:spacing w:line="480" w:lineRule="auto"/>
        <w:ind w:firstLine="720"/>
        <w:rPr>
          <w:rFonts w:ascii="Times New Roman" w:hAnsi="Times New Roman" w:cs="Times New Roman"/>
        </w:rPr>
      </w:pPr>
      <w:r w:rsidRPr="00025308">
        <w:rPr>
          <w:rFonts w:ascii="Times New Roman" w:hAnsi="Times New Roman" w:cs="Times New Roman"/>
        </w:rPr>
        <w:t>The use of assisted feeding robots in the unit has shown a significant decline in malnutrition rates and reduced the number of nasogastric (NG) tubes inserted. Elderly patients who suffered strokes were observed to be in much better spirits, demonstrating improved energy levels and greater recovery rates since the integration of assisted feeding robots at the unit.</w:t>
      </w:r>
      <w:r w:rsidR="00F360CC" w:rsidRPr="00B873C3">
        <w:rPr>
          <w:rFonts w:ascii="Times New Roman" w:hAnsi="Times New Roman" w:cs="Times New Roman"/>
        </w:rPr>
        <w:br w:type="page"/>
      </w:r>
    </w:p>
    <w:p w14:paraId="14C8EF6A" w14:textId="29260B0E" w:rsidR="00F360CC" w:rsidRPr="00B873C3" w:rsidRDefault="00F360CC" w:rsidP="00B873C3">
      <w:pPr>
        <w:spacing w:line="480" w:lineRule="auto"/>
        <w:jc w:val="center"/>
        <w:rPr>
          <w:rFonts w:ascii="Times New Roman" w:hAnsi="Times New Roman" w:cs="Times New Roman"/>
          <w:b/>
          <w:bCs/>
        </w:rPr>
      </w:pPr>
      <w:r w:rsidRPr="00B873C3">
        <w:rPr>
          <w:rFonts w:ascii="Times New Roman" w:hAnsi="Times New Roman" w:cs="Times New Roman"/>
          <w:b/>
          <w:bCs/>
        </w:rPr>
        <w:lastRenderedPageBreak/>
        <w:t>References</w:t>
      </w:r>
    </w:p>
    <w:p w14:paraId="13947D5E" w14:textId="70FEA42C" w:rsidR="00674E8E" w:rsidRPr="00B873C3" w:rsidRDefault="00674E8E" w:rsidP="00B873C3">
      <w:pPr>
        <w:spacing w:line="480" w:lineRule="auto"/>
        <w:ind w:left="709" w:hanging="709"/>
        <w:rPr>
          <w:rFonts w:ascii="Times New Roman" w:hAnsi="Times New Roman" w:cs="Times New Roman"/>
        </w:rPr>
      </w:pPr>
      <w:r w:rsidRPr="00B873C3">
        <w:rPr>
          <w:rFonts w:ascii="Times New Roman" w:hAnsi="Times New Roman" w:cs="Times New Roman"/>
        </w:rPr>
        <w:t xml:space="preserve">Bellanti, F., Lo Buglio, A., </w:t>
      </w:r>
      <w:proofErr w:type="spellStart"/>
      <w:r w:rsidRPr="00B873C3">
        <w:rPr>
          <w:rFonts w:ascii="Times New Roman" w:hAnsi="Times New Roman" w:cs="Times New Roman"/>
        </w:rPr>
        <w:t>Quiete</w:t>
      </w:r>
      <w:proofErr w:type="spellEnd"/>
      <w:r w:rsidRPr="00B873C3">
        <w:rPr>
          <w:rFonts w:ascii="Times New Roman" w:hAnsi="Times New Roman" w:cs="Times New Roman"/>
        </w:rPr>
        <w:t xml:space="preserve">, S., &amp; </w:t>
      </w:r>
      <w:proofErr w:type="spellStart"/>
      <w:r w:rsidRPr="00B873C3">
        <w:rPr>
          <w:rFonts w:ascii="Times New Roman" w:hAnsi="Times New Roman" w:cs="Times New Roman"/>
        </w:rPr>
        <w:t>Vendemiale</w:t>
      </w:r>
      <w:proofErr w:type="spellEnd"/>
      <w:r w:rsidRPr="00B873C3">
        <w:rPr>
          <w:rFonts w:ascii="Times New Roman" w:hAnsi="Times New Roman" w:cs="Times New Roman"/>
        </w:rPr>
        <w:t xml:space="preserve">, G. (2022). Malnutrition in </w:t>
      </w:r>
      <w:r w:rsidR="00CD33E5">
        <w:rPr>
          <w:rFonts w:ascii="Times New Roman" w:hAnsi="Times New Roman" w:cs="Times New Roman"/>
        </w:rPr>
        <w:t>h</w:t>
      </w:r>
      <w:r w:rsidRPr="00B873C3">
        <w:rPr>
          <w:rFonts w:ascii="Times New Roman" w:hAnsi="Times New Roman" w:cs="Times New Roman"/>
        </w:rPr>
        <w:t xml:space="preserve">ospitalized </w:t>
      </w:r>
      <w:r w:rsidR="00CD33E5">
        <w:rPr>
          <w:rFonts w:ascii="Times New Roman" w:hAnsi="Times New Roman" w:cs="Times New Roman"/>
        </w:rPr>
        <w:t>o</w:t>
      </w:r>
      <w:r w:rsidRPr="00B873C3">
        <w:rPr>
          <w:rFonts w:ascii="Times New Roman" w:hAnsi="Times New Roman" w:cs="Times New Roman"/>
        </w:rPr>
        <w:t xml:space="preserve">ld </w:t>
      </w:r>
      <w:r w:rsidR="00CD33E5">
        <w:rPr>
          <w:rFonts w:ascii="Times New Roman" w:hAnsi="Times New Roman" w:cs="Times New Roman"/>
        </w:rPr>
        <w:t>p</w:t>
      </w:r>
      <w:r w:rsidRPr="00B873C3">
        <w:rPr>
          <w:rFonts w:ascii="Times New Roman" w:hAnsi="Times New Roman" w:cs="Times New Roman"/>
        </w:rPr>
        <w:t xml:space="preserve">atients: Screening and </w:t>
      </w:r>
      <w:r w:rsidR="00CD33E5">
        <w:rPr>
          <w:rFonts w:ascii="Times New Roman" w:hAnsi="Times New Roman" w:cs="Times New Roman"/>
        </w:rPr>
        <w:t>d</w:t>
      </w:r>
      <w:r w:rsidRPr="00B873C3">
        <w:rPr>
          <w:rFonts w:ascii="Times New Roman" w:hAnsi="Times New Roman" w:cs="Times New Roman"/>
        </w:rPr>
        <w:t xml:space="preserve">iagnosis, </w:t>
      </w:r>
      <w:r w:rsidR="00CD33E5">
        <w:rPr>
          <w:rFonts w:ascii="Times New Roman" w:hAnsi="Times New Roman" w:cs="Times New Roman"/>
        </w:rPr>
        <w:t>c</w:t>
      </w:r>
      <w:r w:rsidRPr="00B873C3">
        <w:rPr>
          <w:rFonts w:ascii="Times New Roman" w:hAnsi="Times New Roman" w:cs="Times New Roman"/>
        </w:rPr>
        <w:t xml:space="preserve">linical </w:t>
      </w:r>
      <w:r w:rsidR="00CD33E5">
        <w:rPr>
          <w:rFonts w:ascii="Times New Roman" w:hAnsi="Times New Roman" w:cs="Times New Roman"/>
        </w:rPr>
        <w:t>o</w:t>
      </w:r>
      <w:r w:rsidRPr="00B873C3">
        <w:rPr>
          <w:rFonts w:ascii="Times New Roman" w:hAnsi="Times New Roman" w:cs="Times New Roman"/>
        </w:rPr>
        <w:t xml:space="preserve">utcomes, and </w:t>
      </w:r>
      <w:r w:rsidR="00CD33E5">
        <w:rPr>
          <w:rFonts w:ascii="Times New Roman" w:hAnsi="Times New Roman" w:cs="Times New Roman"/>
        </w:rPr>
        <w:t>m</w:t>
      </w:r>
      <w:r w:rsidRPr="00B873C3">
        <w:rPr>
          <w:rFonts w:ascii="Times New Roman" w:hAnsi="Times New Roman" w:cs="Times New Roman"/>
        </w:rPr>
        <w:t xml:space="preserve">anagement. </w:t>
      </w:r>
      <w:r w:rsidRPr="00B873C3">
        <w:rPr>
          <w:rFonts w:ascii="Times New Roman" w:hAnsi="Times New Roman" w:cs="Times New Roman"/>
          <w:i/>
          <w:iCs/>
        </w:rPr>
        <w:t>Nutrients, 14</w:t>
      </w:r>
      <w:r w:rsidRPr="00B873C3">
        <w:rPr>
          <w:rFonts w:ascii="Times New Roman" w:hAnsi="Times New Roman" w:cs="Times New Roman"/>
        </w:rPr>
        <w:t xml:space="preserve">(4), 910. </w:t>
      </w:r>
      <w:hyperlink r:id="rId21" w:history="1">
        <w:r w:rsidRPr="00B873C3">
          <w:rPr>
            <w:rStyle w:val="Hyperlink"/>
            <w:rFonts w:ascii="Times New Roman" w:hAnsi="Times New Roman" w:cs="Times New Roman"/>
          </w:rPr>
          <w:t>https://doi.org/10.3390/nu14040910</w:t>
        </w:r>
      </w:hyperlink>
    </w:p>
    <w:p w14:paraId="61479DE9" w14:textId="6586AFB5" w:rsidR="00F360CC" w:rsidRPr="00B873C3" w:rsidRDefault="00F360CC" w:rsidP="00B873C3">
      <w:pPr>
        <w:spacing w:line="480" w:lineRule="auto"/>
        <w:ind w:left="709" w:hanging="709"/>
        <w:rPr>
          <w:rFonts w:ascii="Times New Roman" w:hAnsi="Times New Roman" w:cs="Times New Roman"/>
        </w:rPr>
      </w:pPr>
      <w:r w:rsidRPr="00B873C3">
        <w:rPr>
          <w:rFonts w:ascii="Times New Roman" w:hAnsi="Times New Roman" w:cs="Times New Roman"/>
        </w:rPr>
        <w:t xml:space="preserve">Edwards, D., Carrier, J., &amp; Hopkinson, J. (2017). Assistance at mealtimes in hospital settings and rehabilitation units for patients (&gt;65years) from the perspective of patients, families and healthcare professionals: A mixed methods systematic review. </w:t>
      </w:r>
      <w:r w:rsidRPr="00B873C3">
        <w:rPr>
          <w:rFonts w:ascii="Times New Roman" w:hAnsi="Times New Roman" w:cs="Times New Roman"/>
          <w:i/>
          <w:iCs/>
        </w:rPr>
        <w:t>International journal of nursing studies, 69</w:t>
      </w:r>
      <w:r w:rsidRPr="00B873C3">
        <w:rPr>
          <w:rFonts w:ascii="Times New Roman" w:hAnsi="Times New Roman" w:cs="Times New Roman"/>
        </w:rPr>
        <w:t xml:space="preserve">, 100–118. </w:t>
      </w:r>
      <w:hyperlink r:id="rId22" w:history="1">
        <w:r w:rsidRPr="00B873C3">
          <w:rPr>
            <w:rStyle w:val="Hyperlink"/>
            <w:rFonts w:ascii="Times New Roman" w:hAnsi="Times New Roman" w:cs="Times New Roman"/>
          </w:rPr>
          <w:t>https://doi.org/10.1016/j.ijnurstu.20</w:t>
        </w:r>
        <w:r w:rsidRPr="00B873C3">
          <w:rPr>
            <w:rStyle w:val="Hyperlink"/>
            <w:rFonts w:ascii="Times New Roman" w:hAnsi="Times New Roman" w:cs="Times New Roman"/>
          </w:rPr>
          <w:t>1</w:t>
        </w:r>
        <w:r w:rsidRPr="00B873C3">
          <w:rPr>
            <w:rStyle w:val="Hyperlink"/>
            <w:rFonts w:ascii="Times New Roman" w:hAnsi="Times New Roman" w:cs="Times New Roman"/>
          </w:rPr>
          <w:t>7.01.013</w:t>
        </w:r>
      </w:hyperlink>
    </w:p>
    <w:p w14:paraId="1F1FF799" w14:textId="3E7D85B6" w:rsidR="00FA493C" w:rsidRDefault="00FA493C" w:rsidP="00FA493C">
      <w:pPr>
        <w:spacing w:line="480" w:lineRule="auto"/>
        <w:ind w:left="709" w:hanging="709"/>
        <w:rPr>
          <w:rFonts w:ascii="Times New Roman" w:hAnsi="Times New Roman" w:cs="Times New Roman"/>
        </w:rPr>
      </w:pPr>
      <w:r w:rsidRPr="00FA493C">
        <w:rPr>
          <w:rFonts w:ascii="Times New Roman" w:hAnsi="Times New Roman" w:cs="Times New Roman"/>
        </w:rPr>
        <w:t>Kovacs, R., &amp; Lagarde, M. (2022). Does high workload reduce the quality of healthcare? Evidence from rural Senegal. </w:t>
      </w:r>
      <w:r w:rsidRPr="00FA493C">
        <w:rPr>
          <w:rFonts w:ascii="Times New Roman" w:hAnsi="Times New Roman" w:cs="Times New Roman"/>
          <w:i/>
          <w:iCs/>
        </w:rPr>
        <w:t>Journal of health economics</w:t>
      </w:r>
      <w:r w:rsidRPr="00FA493C">
        <w:rPr>
          <w:rFonts w:ascii="Times New Roman" w:hAnsi="Times New Roman" w:cs="Times New Roman"/>
        </w:rPr>
        <w:t>, </w:t>
      </w:r>
      <w:r w:rsidRPr="00FA493C">
        <w:rPr>
          <w:rFonts w:ascii="Times New Roman" w:hAnsi="Times New Roman" w:cs="Times New Roman"/>
          <w:i/>
          <w:iCs/>
        </w:rPr>
        <w:t>82</w:t>
      </w:r>
      <w:r w:rsidRPr="00FA493C">
        <w:rPr>
          <w:rFonts w:ascii="Times New Roman" w:hAnsi="Times New Roman" w:cs="Times New Roman"/>
        </w:rPr>
        <w:t xml:space="preserve">, 102600. </w:t>
      </w:r>
      <w:hyperlink r:id="rId23" w:history="1">
        <w:r w:rsidRPr="00EA4222">
          <w:rPr>
            <w:rStyle w:val="Hyperlink"/>
            <w:rFonts w:ascii="Times New Roman" w:hAnsi="Times New Roman" w:cs="Times New Roman"/>
          </w:rPr>
          <w:t>https://doi.org/10.1016/j.jhealeco.2022.102600</w:t>
        </w:r>
      </w:hyperlink>
      <w:r w:rsidRPr="00FA493C">
        <w:rPr>
          <w:rFonts w:ascii="Times New Roman" w:hAnsi="Times New Roman" w:cs="Times New Roman"/>
        </w:rPr>
        <w:t xml:space="preserve"> </w:t>
      </w:r>
    </w:p>
    <w:p w14:paraId="2046613C" w14:textId="73ED225E" w:rsidR="000E06CC" w:rsidRPr="00B873C3" w:rsidRDefault="00F360CC" w:rsidP="00B873C3">
      <w:pPr>
        <w:spacing w:line="480" w:lineRule="auto"/>
        <w:ind w:left="709" w:hanging="709"/>
        <w:rPr>
          <w:rFonts w:ascii="Times New Roman" w:hAnsi="Times New Roman" w:cs="Times New Roman"/>
        </w:rPr>
      </w:pPr>
      <w:proofErr w:type="spellStart"/>
      <w:r w:rsidRPr="00B873C3">
        <w:rPr>
          <w:rFonts w:ascii="Times New Roman" w:hAnsi="Times New Roman" w:cs="Times New Roman"/>
        </w:rPr>
        <w:t>Mashrur</w:t>
      </w:r>
      <w:proofErr w:type="spellEnd"/>
      <w:r w:rsidR="00A96705" w:rsidRPr="00B873C3">
        <w:rPr>
          <w:rFonts w:ascii="Times New Roman" w:hAnsi="Times New Roman" w:cs="Times New Roman"/>
        </w:rPr>
        <w:t>,</w:t>
      </w:r>
      <w:r w:rsidRPr="00B873C3">
        <w:rPr>
          <w:rFonts w:ascii="Times New Roman" w:hAnsi="Times New Roman" w:cs="Times New Roman"/>
        </w:rPr>
        <w:t xml:space="preserve"> T</w:t>
      </w:r>
      <w:r w:rsidR="00A96705" w:rsidRPr="00B873C3">
        <w:rPr>
          <w:rFonts w:ascii="Times New Roman" w:hAnsi="Times New Roman" w:cs="Times New Roman"/>
        </w:rPr>
        <w:t>.</w:t>
      </w:r>
      <w:r w:rsidRPr="00B873C3">
        <w:rPr>
          <w:rFonts w:ascii="Times New Roman" w:hAnsi="Times New Roman" w:cs="Times New Roman"/>
        </w:rPr>
        <w:t>, Ghulam</w:t>
      </w:r>
      <w:r w:rsidR="00A96705" w:rsidRPr="00B873C3">
        <w:rPr>
          <w:rFonts w:ascii="Times New Roman" w:hAnsi="Times New Roman" w:cs="Times New Roman"/>
        </w:rPr>
        <w:t xml:space="preserve">, </w:t>
      </w:r>
      <w:r w:rsidRPr="00B873C3">
        <w:rPr>
          <w:rFonts w:ascii="Times New Roman" w:hAnsi="Times New Roman" w:cs="Times New Roman"/>
        </w:rPr>
        <w:t>Z</w:t>
      </w:r>
      <w:r w:rsidR="00A96705" w:rsidRPr="00B873C3">
        <w:rPr>
          <w:rFonts w:ascii="Times New Roman" w:hAnsi="Times New Roman" w:cs="Times New Roman"/>
        </w:rPr>
        <w:t>.</w:t>
      </w:r>
      <w:r w:rsidRPr="00B873C3">
        <w:rPr>
          <w:rFonts w:ascii="Times New Roman" w:hAnsi="Times New Roman" w:cs="Times New Roman"/>
        </w:rPr>
        <w:t>, French</w:t>
      </w:r>
      <w:r w:rsidR="00A96705" w:rsidRPr="00B873C3">
        <w:rPr>
          <w:rFonts w:ascii="Times New Roman" w:hAnsi="Times New Roman" w:cs="Times New Roman"/>
        </w:rPr>
        <w:t>,</w:t>
      </w:r>
      <w:r w:rsidRPr="00B873C3">
        <w:rPr>
          <w:rFonts w:ascii="Times New Roman" w:hAnsi="Times New Roman" w:cs="Times New Roman"/>
        </w:rPr>
        <w:t xml:space="preserve"> G</w:t>
      </w:r>
      <w:r w:rsidR="00A96705" w:rsidRPr="00B873C3">
        <w:rPr>
          <w:rFonts w:ascii="Times New Roman" w:hAnsi="Times New Roman" w:cs="Times New Roman"/>
        </w:rPr>
        <w:t>.</w:t>
      </w:r>
      <w:r w:rsidRPr="00B873C3">
        <w:rPr>
          <w:rFonts w:ascii="Times New Roman" w:hAnsi="Times New Roman" w:cs="Times New Roman"/>
        </w:rPr>
        <w:t>,</w:t>
      </w:r>
      <w:r w:rsidR="00A96705" w:rsidRPr="00B873C3">
        <w:rPr>
          <w:rFonts w:ascii="Times New Roman" w:hAnsi="Times New Roman" w:cs="Times New Roman"/>
        </w:rPr>
        <w:t xml:space="preserve"> &amp;</w:t>
      </w:r>
      <w:r w:rsidRPr="00B873C3">
        <w:rPr>
          <w:rFonts w:ascii="Times New Roman" w:hAnsi="Times New Roman" w:cs="Times New Roman"/>
        </w:rPr>
        <w:t xml:space="preserve"> Abdullah</w:t>
      </w:r>
      <w:r w:rsidR="00A96705" w:rsidRPr="00B873C3">
        <w:rPr>
          <w:rFonts w:ascii="Times New Roman" w:hAnsi="Times New Roman" w:cs="Times New Roman"/>
        </w:rPr>
        <w:t>,</w:t>
      </w:r>
      <w:r w:rsidRPr="00B873C3">
        <w:rPr>
          <w:rFonts w:ascii="Times New Roman" w:hAnsi="Times New Roman" w:cs="Times New Roman"/>
        </w:rPr>
        <w:t xml:space="preserve"> H</w:t>
      </w:r>
      <w:r w:rsidR="00A96705" w:rsidRPr="00B873C3">
        <w:rPr>
          <w:rFonts w:ascii="Times New Roman" w:hAnsi="Times New Roman" w:cs="Times New Roman"/>
        </w:rPr>
        <w:t>.</w:t>
      </w:r>
      <w:r w:rsidR="00CD33E5">
        <w:rPr>
          <w:rFonts w:ascii="Times New Roman" w:hAnsi="Times New Roman" w:cs="Times New Roman"/>
        </w:rPr>
        <w:t xml:space="preserve"> </w:t>
      </w:r>
      <w:r w:rsidRPr="00B873C3">
        <w:rPr>
          <w:rFonts w:ascii="Times New Roman" w:hAnsi="Times New Roman" w:cs="Times New Roman"/>
        </w:rPr>
        <w:t xml:space="preserve">A. </w:t>
      </w:r>
      <w:r w:rsidR="00A96705" w:rsidRPr="00B873C3">
        <w:rPr>
          <w:rFonts w:ascii="Times New Roman" w:hAnsi="Times New Roman" w:cs="Times New Roman"/>
        </w:rPr>
        <w:t xml:space="preserve">(2023). </w:t>
      </w:r>
      <w:r w:rsidRPr="00B873C3">
        <w:rPr>
          <w:rFonts w:ascii="Times New Roman" w:hAnsi="Times New Roman" w:cs="Times New Roman"/>
        </w:rPr>
        <w:t xml:space="preserve">Assistive feeding robot for upper limb impairment—Testing and validation. </w:t>
      </w:r>
      <w:r w:rsidRPr="00B873C3">
        <w:rPr>
          <w:rFonts w:ascii="Times New Roman" w:hAnsi="Times New Roman" w:cs="Times New Roman"/>
          <w:i/>
          <w:iCs/>
        </w:rPr>
        <w:t>International Journal of Advanced Robotic Systems</w:t>
      </w:r>
      <w:r w:rsidR="00A96705" w:rsidRPr="00B873C3">
        <w:rPr>
          <w:rFonts w:ascii="Times New Roman" w:hAnsi="Times New Roman" w:cs="Times New Roman"/>
          <w:i/>
          <w:iCs/>
        </w:rPr>
        <w:t xml:space="preserve">, </w:t>
      </w:r>
      <w:r w:rsidRPr="00B873C3">
        <w:rPr>
          <w:rFonts w:ascii="Times New Roman" w:hAnsi="Times New Roman" w:cs="Times New Roman"/>
          <w:i/>
          <w:iCs/>
        </w:rPr>
        <w:t>20</w:t>
      </w:r>
      <w:r w:rsidRPr="00B873C3">
        <w:rPr>
          <w:rFonts w:ascii="Times New Roman" w:hAnsi="Times New Roman" w:cs="Times New Roman"/>
        </w:rPr>
        <w:t xml:space="preserve">(4). </w:t>
      </w:r>
      <w:hyperlink r:id="rId24" w:history="1">
        <w:r w:rsidR="00E92E37" w:rsidRPr="00B873C3">
          <w:rPr>
            <w:rStyle w:val="Hyperlink"/>
            <w:rFonts w:ascii="Times New Roman" w:hAnsi="Times New Roman" w:cs="Times New Roman"/>
          </w:rPr>
          <w:t>https://doi.org/10.1177/</w:t>
        </w:r>
        <w:r w:rsidR="00E92E37" w:rsidRPr="00B873C3">
          <w:rPr>
            <w:rStyle w:val="Hyperlink"/>
            <w:rFonts w:ascii="Times New Roman" w:hAnsi="Times New Roman" w:cs="Times New Roman"/>
          </w:rPr>
          <w:t>1</w:t>
        </w:r>
        <w:r w:rsidR="00E92E37" w:rsidRPr="00B873C3">
          <w:rPr>
            <w:rStyle w:val="Hyperlink"/>
            <w:rFonts w:ascii="Times New Roman" w:hAnsi="Times New Roman" w:cs="Times New Roman"/>
          </w:rPr>
          <w:t>7298806231183571</w:t>
        </w:r>
      </w:hyperlink>
    </w:p>
    <w:p w14:paraId="313FB8E8" w14:textId="37380203" w:rsidR="00B873C3" w:rsidRPr="00B873C3" w:rsidRDefault="00B873C3" w:rsidP="00B873C3">
      <w:pPr>
        <w:spacing w:line="480" w:lineRule="auto"/>
        <w:ind w:left="709" w:hanging="709"/>
        <w:rPr>
          <w:rFonts w:ascii="Times New Roman" w:hAnsi="Times New Roman" w:cs="Times New Roman"/>
        </w:rPr>
      </w:pPr>
      <w:r w:rsidRPr="00B873C3">
        <w:rPr>
          <w:rFonts w:ascii="Times New Roman" w:hAnsi="Times New Roman" w:cs="Times New Roman"/>
        </w:rPr>
        <w:t xml:space="preserve">Medical Expo. (2025). </w:t>
      </w:r>
      <w:proofErr w:type="spellStart"/>
      <w:r w:rsidRPr="00B873C3">
        <w:rPr>
          <w:rFonts w:ascii="Times New Roman" w:hAnsi="Times New Roman" w:cs="Times New Roman"/>
        </w:rPr>
        <w:t>Bestic</w:t>
      </w:r>
      <w:proofErr w:type="spellEnd"/>
      <w:r w:rsidRPr="00B873C3">
        <w:rPr>
          <w:rFonts w:ascii="Times New Roman" w:hAnsi="Times New Roman" w:cs="Times New Roman"/>
        </w:rPr>
        <w:t xml:space="preserve">, the eating assistance device. </w:t>
      </w:r>
      <w:hyperlink r:id="rId25" w:history="1">
        <w:r w:rsidRPr="00B873C3">
          <w:rPr>
            <w:rStyle w:val="Hyperlink"/>
            <w:rFonts w:ascii="Times New Roman" w:hAnsi="Times New Roman" w:cs="Times New Roman"/>
          </w:rPr>
          <w:t>https://trends.medicalexpo.com/medicalexpo-e-magazine/project-118905-423917.html</w:t>
        </w:r>
      </w:hyperlink>
    </w:p>
    <w:p w14:paraId="41AD8101" w14:textId="5933BF53" w:rsidR="00F360CC" w:rsidRPr="00B873C3" w:rsidRDefault="00F360CC" w:rsidP="00B873C3">
      <w:pPr>
        <w:spacing w:line="480" w:lineRule="auto"/>
        <w:ind w:left="709" w:hanging="709"/>
        <w:rPr>
          <w:rFonts w:ascii="Times New Roman" w:hAnsi="Times New Roman" w:cs="Times New Roman"/>
        </w:rPr>
      </w:pPr>
      <w:r w:rsidRPr="00B873C3">
        <w:rPr>
          <w:rFonts w:ascii="Times New Roman" w:hAnsi="Times New Roman" w:cs="Times New Roman"/>
        </w:rPr>
        <w:t xml:space="preserve">Miller, K. (2023). Building a precise assistive-feeding robot that can handle any meal. </w:t>
      </w:r>
      <w:r w:rsidRPr="00B873C3">
        <w:rPr>
          <w:rFonts w:ascii="Times New Roman" w:hAnsi="Times New Roman" w:cs="Times New Roman"/>
          <w:i/>
          <w:iCs/>
        </w:rPr>
        <w:t>Stanford University.</w:t>
      </w:r>
      <w:r w:rsidRPr="00B873C3">
        <w:rPr>
          <w:rFonts w:ascii="Times New Roman" w:hAnsi="Times New Roman" w:cs="Times New Roman"/>
        </w:rPr>
        <w:t xml:space="preserve"> </w:t>
      </w:r>
      <w:hyperlink r:id="rId26" w:history="1">
        <w:r w:rsidR="000E06CC" w:rsidRPr="00B873C3">
          <w:rPr>
            <w:rStyle w:val="Hyperlink"/>
            <w:rFonts w:ascii="Times New Roman" w:hAnsi="Times New Roman" w:cs="Times New Roman"/>
          </w:rPr>
          <w:t>https://hai.stanford.edu</w:t>
        </w:r>
        <w:r w:rsidR="000E06CC" w:rsidRPr="00B873C3">
          <w:rPr>
            <w:rStyle w:val="Hyperlink"/>
            <w:rFonts w:ascii="Times New Roman" w:hAnsi="Times New Roman" w:cs="Times New Roman"/>
          </w:rPr>
          <w:t>/</w:t>
        </w:r>
        <w:r w:rsidR="000E06CC" w:rsidRPr="00B873C3">
          <w:rPr>
            <w:rStyle w:val="Hyperlink"/>
            <w:rFonts w:ascii="Times New Roman" w:hAnsi="Times New Roman" w:cs="Times New Roman"/>
          </w:rPr>
          <w:t>news/building-precise-assistive-feeding-robot-can-handle-any-meal</w:t>
        </w:r>
      </w:hyperlink>
    </w:p>
    <w:p w14:paraId="383AD57C" w14:textId="09BC2A40" w:rsidR="00F360CC" w:rsidRPr="00B873C3" w:rsidRDefault="00F360CC" w:rsidP="00B873C3">
      <w:pPr>
        <w:spacing w:line="480" w:lineRule="auto"/>
        <w:ind w:left="709" w:hanging="709"/>
        <w:rPr>
          <w:rFonts w:ascii="Times New Roman" w:hAnsi="Times New Roman" w:cs="Times New Roman"/>
        </w:rPr>
      </w:pPr>
      <w:r w:rsidRPr="00B873C3">
        <w:rPr>
          <w:rFonts w:ascii="Times New Roman" w:hAnsi="Times New Roman" w:cs="Times New Roman"/>
        </w:rPr>
        <w:lastRenderedPageBreak/>
        <w:t xml:space="preserve">Obi. (2025). </w:t>
      </w:r>
      <w:r w:rsidRPr="00B873C3">
        <w:rPr>
          <w:rFonts w:ascii="Times New Roman" w:hAnsi="Times New Roman" w:cs="Times New Roman"/>
          <w:i/>
          <w:iCs/>
        </w:rPr>
        <w:t xml:space="preserve">What is Obi. </w:t>
      </w:r>
      <w:hyperlink r:id="rId27" w:history="1">
        <w:r w:rsidR="000E06CC" w:rsidRPr="00B873C3">
          <w:rPr>
            <w:rStyle w:val="Hyperlink"/>
            <w:rFonts w:ascii="Times New Roman" w:hAnsi="Times New Roman" w:cs="Times New Roman"/>
          </w:rPr>
          <w:t>https://meetobi.</w:t>
        </w:r>
        <w:r w:rsidR="000E06CC" w:rsidRPr="00B873C3">
          <w:rPr>
            <w:rStyle w:val="Hyperlink"/>
            <w:rFonts w:ascii="Times New Roman" w:hAnsi="Times New Roman" w:cs="Times New Roman"/>
          </w:rPr>
          <w:t>c</w:t>
        </w:r>
        <w:r w:rsidR="000E06CC" w:rsidRPr="00B873C3">
          <w:rPr>
            <w:rStyle w:val="Hyperlink"/>
            <w:rFonts w:ascii="Times New Roman" w:hAnsi="Times New Roman" w:cs="Times New Roman"/>
          </w:rPr>
          <w:t>om/?srsltid=AfmBOooUM0EJkGCtyLv8vkbhn6fN5xcaoEl7X4SNB-5_6BY5Ie_QKJwd</w:t>
        </w:r>
      </w:hyperlink>
    </w:p>
    <w:p w14:paraId="5E795F61" w14:textId="1CD23E1B" w:rsidR="000E06CC" w:rsidRPr="00B873C3" w:rsidRDefault="00F360CC" w:rsidP="00B873C3">
      <w:pPr>
        <w:spacing w:line="480" w:lineRule="auto"/>
        <w:rPr>
          <w:rFonts w:ascii="Times New Roman" w:hAnsi="Times New Roman" w:cs="Times New Roman"/>
        </w:rPr>
      </w:pPr>
      <w:r w:rsidRPr="00B873C3">
        <w:rPr>
          <w:rFonts w:ascii="Times New Roman" w:hAnsi="Times New Roman" w:cs="Times New Roman"/>
        </w:rPr>
        <w:t xml:space="preserve">OpenAI. (2023). </w:t>
      </w:r>
      <w:r w:rsidRPr="00B873C3">
        <w:rPr>
          <w:rFonts w:ascii="Times New Roman" w:hAnsi="Times New Roman" w:cs="Times New Roman"/>
          <w:i/>
          <w:iCs/>
        </w:rPr>
        <w:t>ChatGPT</w:t>
      </w:r>
      <w:r w:rsidRPr="00B873C3">
        <w:rPr>
          <w:rFonts w:ascii="Times New Roman" w:hAnsi="Times New Roman" w:cs="Times New Roman"/>
        </w:rPr>
        <w:t xml:space="preserve"> (May 23 version). </w:t>
      </w:r>
      <w:hyperlink r:id="rId28" w:history="1">
        <w:r w:rsidR="000E06CC" w:rsidRPr="00B873C3">
          <w:rPr>
            <w:rStyle w:val="Hyperlink"/>
            <w:rFonts w:ascii="Times New Roman" w:hAnsi="Times New Roman" w:cs="Times New Roman"/>
          </w:rPr>
          <w:t>https://chatgpt.com</w:t>
        </w:r>
      </w:hyperlink>
    </w:p>
    <w:p w14:paraId="20D303F7" w14:textId="2735135E" w:rsidR="00F360CC" w:rsidRPr="00B873C3" w:rsidRDefault="00F360CC" w:rsidP="00B873C3">
      <w:pPr>
        <w:spacing w:line="480" w:lineRule="auto"/>
        <w:ind w:left="709" w:hanging="709"/>
        <w:rPr>
          <w:rFonts w:ascii="Times New Roman" w:hAnsi="Times New Roman" w:cs="Times New Roman"/>
        </w:rPr>
      </w:pPr>
      <w:r w:rsidRPr="00B873C3">
        <w:rPr>
          <w:rFonts w:ascii="Times New Roman" w:hAnsi="Times New Roman" w:cs="Times New Roman"/>
        </w:rPr>
        <w:t xml:space="preserve">Park, D., Hoshi, Y., Mahajan, H. P., Kim, H. K., Erickson, Z., Rogers, W. A., &amp; Kemp, C. C. (2020). Active-robot-assisted feeding with a general-purpose mobile manipulator: Design, evaluation, and lessons learned. </w:t>
      </w:r>
      <w:r w:rsidRPr="00B873C3">
        <w:rPr>
          <w:rFonts w:ascii="Times New Roman" w:hAnsi="Times New Roman" w:cs="Times New Roman"/>
          <w:i/>
          <w:iCs/>
        </w:rPr>
        <w:t>Science Direct, 124</w:t>
      </w:r>
      <w:r w:rsidRPr="00B873C3">
        <w:rPr>
          <w:rFonts w:ascii="Times New Roman" w:hAnsi="Times New Roman" w:cs="Times New Roman"/>
        </w:rPr>
        <w:t xml:space="preserve">(2020), e103344. </w:t>
      </w:r>
      <w:hyperlink r:id="rId29" w:history="1">
        <w:r w:rsidR="000E06CC" w:rsidRPr="00B873C3">
          <w:rPr>
            <w:rStyle w:val="Hyperlink"/>
            <w:rFonts w:ascii="Times New Roman" w:hAnsi="Times New Roman" w:cs="Times New Roman"/>
          </w:rPr>
          <w:t>https://doi.org/10.1016/j.robot.2019.103344</w:t>
        </w:r>
      </w:hyperlink>
    </w:p>
    <w:p w14:paraId="5A4BE8BB" w14:textId="086C2631" w:rsidR="00F360CC" w:rsidRPr="00B873C3" w:rsidRDefault="00F360CC" w:rsidP="00B873C3">
      <w:pPr>
        <w:spacing w:line="480" w:lineRule="auto"/>
        <w:ind w:left="709" w:hanging="709"/>
        <w:rPr>
          <w:rFonts w:ascii="Times New Roman" w:hAnsi="Times New Roman" w:cs="Times New Roman"/>
        </w:rPr>
      </w:pPr>
      <w:r w:rsidRPr="00B873C3">
        <w:rPr>
          <w:rFonts w:ascii="Times New Roman" w:hAnsi="Times New Roman" w:cs="Times New Roman"/>
        </w:rPr>
        <w:t xml:space="preserve">Sadiq, S. (2025). People with motor impairments help develop robotic feeding assistant at </w:t>
      </w:r>
      <w:r w:rsidRPr="00B873C3">
        <w:rPr>
          <w:rFonts w:ascii="Times New Roman" w:hAnsi="Times New Roman" w:cs="Times New Roman"/>
          <w:i/>
          <w:iCs/>
        </w:rPr>
        <w:t>University of Washington</w:t>
      </w:r>
      <w:r w:rsidRPr="00B873C3">
        <w:rPr>
          <w:rFonts w:ascii="Times New Roman" w:hAnsi="Times New Roman" w:cs="Times New Roman"/>
        </w:rPr>
        <w:t xml:space="preserve">. </w:t>
      </w:r>
      <w:hyperlink r:id="rId30" w:history="1">
        <w:r w:rsidR="000E06CC" w:rsidRPr="00B873C3">
          <w:rPr>
            <w:rStyle w:val="Hyperlink"/>
            <w:rFonts w:ascii="Times New Roman" w:hAnsi="Times New Roman" w:cs="Times New Roman"/>
          </w:rPr>
          <w:t>https://www.op</w:t>
        </w:r>
        <w:r w:rsidR="000E06CC" w:rsidRPr="00B873C3">
          <w:rPr>
            <w:rStyle w:val="Hyperlink"/>
            <w:rFonts w:ascii="Times New Roman" w:hAnsi="Times New Roman" w:cs="Times New Roman"/>
          </w:rPr>
          <w:t>b</w:t>
        </w:r>
        <w:r w:rsidR="000E06CC" w:rsidRPr="00B873C3">
          <w:rPr>
            <w:rStyle w:val="Hyperlink"/>
            <w:rFonts w:ascii="Times New Roman" w:hAnsi="Times New Roman" w:cs="Times New Roman"/>
          </w:rPr>
          <w:t>.org/ar</w:t>
        </w:r>
        <w:r w:rsidR="000E06CC" w:rsidRPr="00B873C3">
          <w:rPr>
            <w:rStyle w:val="Hyperlink"/>
            <w:rFonts w:ascii="Times New Roman" w:hAnsi="Times New Roman" w:cs="Times New Roman"/>
          </w:rPr>
          <w:t>t</w:t>
        </w:r>
        <w:r w:rsidR="000E06CC" w:rsidRPr="00B873C3">
          <w:rPr>
            <w:rStyle w:val="Hyperlink"/>
            <w:rFonts w:ascii="Times New Roman" w:hAnsi="Times New Roman" w:cs="Times New Roman"/>
          </w:rPr>
          <w:t>icle/2025/03/31/think-out-loud-robotic-feeding-assistant-robotics-motot-impairments-food-disabilities-caregivers/</w:t>
        </w:r>
      </w:hyperlink>
    </w:p>
    <w:p w14:paraId="2D2C2B25" w14:textId="68ACC75F" w:rsidR="00F360CC" w:rsidRPr="00B873C3" w:rsidRDefault="00F360CC" w:rsidP="00B873C3">
      <w:pPr>
        <w:spacing w:line="480" w:lineRule="auto"/>
        <w:ind w:left="709" w:hanging="709"/>
        <w:rPr>
          <w:rFonts w:ascii="Times New Roman" w:hAnsi="Times New Roman" w:cs="Times New Roman"/>
        </w:rPr>
      </w:pPr>
      <w:r w:rsidRPr="00B873C3">
        <w:rPr>
          <w:rFonts w:ascii="Times New Roman" w:hAnsi="Times New Roman" w:cs="Times New Roman"/>
        </w:rPr>
        <w:t xml:space="preserve">Shune S. E. (2020). An </w:t>
      </w:r>
      <w:r w:rsidR="00A91A93">
        <w:rPr>
          <w:rFonts w:ascii="Times New Roman" w:hAnsi="Times New Roman" w:cs="Times New Roman"/>
        </w:rPr>
        <w:t>a</w:t>
      </w:r>
      <w:r w:rsidRPr="00B873C3">
        <w:rPr>
          <w:rFonts w:ascii="Times New Roman" w:hAnsi="Times New Roman" w:cs="Times New Roman"/>
        </w:rPr>
        <w:t xml:space="preserve">ltered </w:t>
      </w:r>
      <w:r w:rsidR="00A91A93">
        <w:rPr>
          <w:rFonts w:ascii="Times New Roman" w:hAnsi="Times New Roman" w:cs="Times New Roman"/>
        </w:rPr>
        <w:t>e</w:t>
      </w:r>
      <w:r w:rsidRPr="00B873C3">
        <w:rPr>
          <w:rFonts w:ascii="Times New Roman" w:hAnsi="Times New Roman" w:cs="Times New Roman"/>
        </w:rPr>
        <w:t xml:space="preserve">ating </w:t>
      </w:r>
      <w:r w:rsidR="00A91A93">
        <w:rPr>
          <w:rFonts w:ascii="Times New Roman" w:hAnsi="Times New Roman" w:cs="Times New Roman"/>
        </w:rPr>
        <w:t>e</w:t>
      </w:r>
      <w:r w:rsidRPr="00B873C3">
        <w:rPr>
          <w:rFonts w:ascii="Times New Roman" w:hAnsi="Times New Roman" w:cs="Times New Roman"/>
        </w:rPr>
        <w:t xml:space="preserve">xperience: Attitudes </w:t>
      </w:r>
      <w:r w:rsidR="00A91A93">
        <w:rPr>
          <w:rFonts w:ascii="Times New Roman" w:hAnsi="Times New Roman" w:cs="Times New Roman"/>
        </w:rPr>
        <w:t>t</w:t>
      </w:r>
      <w:r w:rsidRPr="00B873C3">
        <w:rPr>
          <w:rFonts w:ascii="Times New Roman" w:hAnsi="Times New Roman" w:cs="Times New Roman"/>
        </w:rPr>
        <w:t xml:space="preserve">oward </w:t>
      </w:r>
      <w:r w:rsidR="00A91A93">
        <w:rPr>
          <w:rFonts w:ascii="Times New Roman" w:hAnsi="Times New Roman" w:cs="Times New Roman"/>
        </w:rPr>
        <w:t>f</w:t>
      </w:r>
      <w:r w:rsidRPr="00B873C3">
        <w:rPr>
          <w:rFonts w:ascii="Times New Roman" w:hAnsi="Times New Roman" w:cs="Times New Roman"/>
        </w:rPr>
        <w:t xml:space="preserve">eeding </w:t>
      </w:r>
      <w:r w:rsidR="00A91A93">
        <w:rPr>
          <w:rFonts w:ascii="Times New Roman" w:hAnsi="Times New Roman" w:cs="Times New Roman"/>
        </w:rPr>
        <w:t>a</w:t>
      </w:r>
      <w:r w:rsidRPr="00B873C3">
        <w:rPr>
          <w:rFonts w:ascii="Times New Roman" w:hAnsi="Times New Roman" w:cs="Times New Roman"/>
        </w:rPr>
        <w:t xml:space="preserve">ssistance </w:t>
      </w:r>
      <w:r w:rsidR="00A91A93">
        <w:rPr>
          <w:rFonts w:ascii="Times New Roman" w:hAnsi="Times New Roman" w:cs="Times New Roman"/>
        </w:rPr>
        <w:t>a</w:t>
      </w:r>
      <w:r w:rsidRPr="00B873C3">
        <w:rPr>
          <w:rFonts w:ascii="Times New Roman" w:hAnsi="Times New Roman" w:cs="Times New Roman"/>
        </w:rPr>
        <w:t xml:space="preserve">mong </w:t>
      </w:r>
      <w:r w:rsidR="00A91A93">
        <w:rPr>
          <w:rFonts w:ascii="Times New Roman" w:hAnsi="Times New Roman" w:cs="Times New Roman"/>
        </w:rPr>
        <w:t>y</w:t>
      </w:r>
      <w:r w:rsidRPr="00B873C3">
        <w:rPr>
          <w:rFonts w:ascii="Times New Roman" w:hAnsi="Times New Roman" w:cs="Times New Roman"/>
        </w:rPr>
        <w:t xml:space="preserve">ounger and </w:t>
      </w:r>
      <w:r w:rsidR="00A91A93">
        <w:rPr>
          <w:rFonts w:ascii="Times New Roman" w:hAnsi="Times New Roman" w:cs="Times New Roman"/>
        </w:rPr>
        <w:t>o</w:t>
      </w:r>
      <w:r w:rsidRPr="00B873C3">
        <w:rPr>
          <w:rFonts w:ascii="Times New Roman" w:hAnsi="Times New Roman" w:cs="Times New Roman"/>
        </w:rPr>
        <w:t xml:space="preserve">lder </w:t>
      </w:r>
      <w:r w:rsidR="00A91A93">
        <w:rPr>
          <w:rFonts w:ascii="Times New Roman" w:hAnsi="Times New Roman" w:cs="Times New Roman"/>
        </w:rPr>
        <w:t>a</w:t>
      </w:r>
      <w:r w:rsidRPr="00B873C3">
        <w:rPr>
          <w:rFonts w:ascii="Times New Roman" w:hAnsi="Times New Roman" w:cs="Times New Roman"/>
        </w:rPr>
        <w:t xml:space="preserve">dults. </w:t>
      </w:r>
      <w:r w:rsidRPr="00B873C3">
        <w:rPr>
          <w:rFonts w:ascii="Times New Roman" w:hAnsi="Times New Roman" w:cs="Times New Roman"/>
          <w:i/>
          <w:iCs/>
        </w:rPr>
        <w:t xml:space="preserve">Rehabilitation nursing: </w:t>
      </w:r>
      <w:r w:rsidR="00FD7066" w:rsidRPr="00B873C3">
        <w:rPr>
          <w:rFonts w:ascii="Times New Roman" w:hAnsi="Times New Roman" w:cs="Times New Roman"/>
          <w:i/>
          <w:iCs/>
        </w:rPr>
        <w:t>T</w:t>
      </w:r>
      <w:r w:rsidRPr="00B873C3">
        <w:rPr>
          <w:rFonts w:ascii="Times New Roman" w:hAnsi="Times New Roman" w:cs="Times New Roman"/>
          <w:i/>
          <w:iCs/>
        </w:rPr>
        <w:t xml:space="preserve">he </w:t>
      </w:r>
      <w:r w:rsidR="00FD7066" w:rsidRPr="00B873C3">
        <w:rPr>
          <w:rFonts w:ascii="Times New Roman" w:hAnsi="Times New Roman" w:cs="Times New Roman"/>
          <w:i/>
          <w:iCs/>
        </w:rPr>
        <w:t>O</w:t>
      </w:r>
      <w:r w:rsidRPr="00B873C3">
        <w:rPr>
          <w:rFonts w:ascii="Times New Roman" w:hAnsi="Times New Roman" w:cs="Times New Roman"/>
          <w:i/>
          <w:iCs/>
        </w:rPr>
        <w:t xml:space="preserve">fficial </w:t>
      </w:r>
      <w:r w:rsidR="00FD7066" w:rsidRPr="00B873C3">
        <w:rPr>
          <w:rFonts w:ascii="Times New Roman" w:hAnsi="Times New Roman" w:cs="Times New Roman"/>
          <w:i/>
          <w:iCs/>
        </w:rPr>
        <w:t>J</w:t>
      </w:r>
      <w:r w:rsidRPr="00B873C3">
        <w:rPr>
          <w:rFonts w:ascii="Times New Roman" w:hAnsi="Times New Roman" w:cs="Times New Roman"/>
          <w:i/>
          <w:iCs/>
        </w:rPr>
        <w:t>ournal of the Association of Rehabilitation Nurses, 45</w:t>
      </w:r>
      <w:r w:rsidRPr="00B873C3">
        <w:rPr>
          <w:rFonts w:ascii="Times New Roman" w:hAnsi="Times New Roman" w:cs="Times New Roman"/>
        </w:rPr>
        <w:t xml:space="preserve">(2), 97–105. </w:t>
      </w:r>
      <w:hyperlink r:id="rId31" w:history="1">
        <w:r w:rsidR="000E06CC" w:rsidRPr="00B873C3">
          <w:rPr>
            <w:rStyle w:val="Hyperlink"/>
            <w:rFonts w:ascii="Times New Roman" w:hAnsi="Times New Roman" w:cs="Times New Roman"/>
          </w:rPr>
          <w:t>https://doi.org/10.10</w:t>
        </w:r>
        <w:r w:rsidR="000E06CC" w:rsidRPr="00B873C3">
          <w:rPr>
            <w:rStyle w:val="Hyperlink"/>
            <w:rFonts w:ascii="Times New Roman" w:hAnsi="Times New Roman" w:cs="Times New Roman"/>
          </w:rPr>
          <w:t>9</w:t>
        </w:r>
        <w:r w:rsidR="000E06CC" w:rsidRPr="00B873C3">
          <w:rPr>
            <w:rStyle w:val="Hyperlink"/>
            <w:rFonts w:ascii="Times New Roman" w:hAnsi="Times New Roman" w:cs="Times New Roman"/>
          </w:rPr>
          <w:t>7/rnj.0000000000000147</w:t>
        </w:r>
      </w:hyperlink>
    </w:p>
    <w:p w14:paraId="4878A0BB" w14:textId="7E635D75" w:rsidR="00D91D76" w:rsidRPr="00B873C3" w:rsidRDefault="00D91D76" w:rsidP="00B873C3">
      <w:pPr>
        <w:spacing w:line="480" w:lineRule="auto"/>
        <w:ind w:left="709" w:hanging="709"/>
        <w:rPr>
          <w:rFonts w:ascii="Times New Roman" w:hAnsi="Times New Roman" w:cs="Times New Roman"/>
        </w:rPr>
      </w:pPr>
      <w:r w:rsidRPr="00B873C3">
        <w:rPr>
          <w:rFonts w:ascii="Times New Roman" w:hAnsi="Times New Roman" w:cs="Times New Roman"/>
        </w:rPr>
        <w:t xml:space="preserve">Sigmon DF, An J. </w:t>
      </w:r>
      <w:r w:rsidR="00FD7066" w:rsidRPr="00B873C3">
        <w:rPr>
          <w:rFonts w:ascii="Times New Roman" w:hAnsi="Times New Roman" w:cs="Times New Roman"/>
        </w:rPr>
        <w:t xml:space="preserve">(2022). </w:t>
      </w:r>
      <w:r w:rsidRPr="00B873C3">
        <w:rPr>
          <w:rFonts w:ascii="Times New Roman" w:hAnsi="Times New Roman" w:cs="Times New Roman"/>
        </w:rPr>
        <w:t xml:space="preserve">Nasogastric Tube. In: </w:t>
      </w:r>
      <w:proofErr w:type="spellStart"/>
      <w:r w:rsidRPr="00B873C3">
        <w:rPr>
          <w:rFonts w:ascii="Times New Roman" w:hAnsi="Times New Roman" w:cs="Times New Roman"/>
        </w:rPr>
        <w:t>StatPearls</w:t>
      </w:r>
      <w:proofErr w:type="spellEnd"/>
      <w:r w:rsidRPr="00B873C3">
        <w:rPr>
          <w:rFonts w:ascii="Times New Roman" w:hAnsi="Times New Roman" w:cs="Times New Roman"/>
        </w:rPr>
        <w:t xml:space="preserve"> [Internet]</w:t>
      </w:r>
      <w:r w:rsidR="00FD7066" w:rsidRPr="00B873C3">
        <w:rPr>
          <w:rFonts w:ascii="Times New Roman" w:hAnsi="Times New Roman" w:cs="Times New Roman"/>
        </w:rPr>
        <w:t>,</w:t>
      </w:r>
      <w:r w:rsidRPr="00B873C3">
        <w:rPr>
          <w:rFonts w:ascii="Times New Roman" w:hAnsi="Times New Roman" w:cs="Times New Roman"/>
        </w:rPr>
        <w:t xml:space="preserve"> </w:t>
      </w:r>
      <w:r w:rsidRPr="00B873C3">
        <w:rPr>
          <w:rFonts w:ascii="Times New Roman" w:hAnsi="Times New Roman" w:cs="Times New Roman"/>
          <w:i/>
          <w:iCs/>
        </w:rPr>
        <w:t>Treasure Island (FL</w:t>
      </w:r>
      <w:r w:rsidRPr="00B873C3">
        <w:rPr>
          <w:rFonts w:ascii="Times New Roman" w:hAnsi="Times New Roman" w:cs="Times New Roman"/>
        </w:rPr>
        <w:t>)</w:t>
      </w:r>
      <w:r w:rsidR="00FD7066" w:rsidRPr="00B873C3">
        <w:rPr>
          <w:rFonts w:ascii="Times New Roman" w:hAnsi="Times New Roman" w:cs="Times New Roman"/>
        </w:rPr>
        <w:t xml:space="preserve">. </w:t>
      </w:r>
      <w:proofErr w:type="spellStart"/>
      <w:r w:rsidRPr="00B873C3">
        <w:rPr>
          <w:rFonts w:ascii="Times New Roman" w:hAnsi="Times New Roman" w:cs="Times New Roman"/>
        </w:rPr>
        <w:t>StatPearls</w:t>
      </w:r>
      <w:proofErr w:type="spellEnd"/>
      <w:r w:rsidRPr="00B873C3">
        <w:rPr>
          <w:rFonts w:ascii="Times New Roman" w:hAnsi="Times New Roman" w:cs="Times New Roman"/>
        </w:rPr>
        <w:t xml:space="preserve"> Publishing. </w:t>
      </w:r>
      <w:hyperlink r:id="rId32" w:history="1">
        <w:r w:rsidRPr="00B873C3">
          <w:rPr>
            <w:rStyle w:val="Hyperlink"/>
            <w:rFonts w:ascii="Times New Roman" w:hAnsi="Times New Roman" w:cs="Times New Roman"/>
          </w:rPr>
          <w:t>https://www.ncbi.nlm.nih.gov/b</w:t>
        </w:r>
        <w:r w:rsidRPr="00B873C3">
          <w:rPr>
            <w:rStyle w:val="Hyperlink"/>
            <w:rFonts w:ascii="Times New Roman" w:hAnsi="Times New Roman" w:cs="Times New Roman"/>
          </w:rPr>
          <w:t>o</w:t>
        </w:r>
        <w:r w:rsidRPr="00B873C3">
          <w:rPr>
            <w:rStyle w:val="Hyperlink"/>
            <w:rFonts w:ascii="Times New Roman" w:hAnsi="Times New Roman" w:cs="Times New Roman"/>
          </w:rPr>
          <w:t>oks/NBK556063/</w:t>
        </w:r>
      </w:hyperlink>
    </w:p>
    <w:p w14:paraId="128002C9" w14:textId="49E3EFF0" w:rsidR="00F360CC" w:rsidRPr="00B873C3" w:rsidRDefault="00F360CC" w:rsidP="00B873C3">
      <w:pPr>
        <w:spacing w:line="480" w:lineRule="auto"/>
        <w:ind w:left="709" w:hanging="709"/>
        <w:rPr>
          <w:rFonts w:ascii="Times New Roman" w:hAnsi="Times New Roman" w:cs="Times New Roman"/>
        </w:rPr>
      </w:pPr>
      <w:r w:rsidRPr="00B873C3">
        <w:rPr>
          <w:rFonts w:ascii="Times New Roman" w:hAnsi="Times New Roman" w:cs="Times New Roman"/>
        </w:rPr>
        <w:t xml:space="preserve">Tsang, M. F. (2008). Is there adequate feeding assistance for the hospitalized elderly who are unable to feed themselves? </w:t>
      </w:r>
      <w:r w:rsidRPr="00B873C3">
        <w:rPr>
          <w:rFonts w:ascii="Times New Roman" w:hAnsi="Times New Roman" w:cs="Times New Roman"/>
          <w:i/>
          <w:iCs/>
        </w:rPr>
        <w:t>Wiley Online Library, 65</w:t>
      </w:r>
      <w:r w:rsidRPr="00B873C3">
        <w:rPr>
          <w:rFonts w:ascii="Times New Roman" w:hAnsi="Times New Roman" w:cs="Times New Roman"/>
        </w:rPr>
        <w:t xml:space="preserve">(3), 222-228. </w:t>
      </w:r>
      <w:hyperlink r:id="rId33" w:history="1">
        <w:r w:rsidR="000E06CC" w:rsidRPr="00B873C3">
          <w:rPr>
            <w:rStyle w:val="Hyperlink"/>
            <w:rFonts w:ascii="Times New Roman" w:hAnsi="Times New Roman" w:cs="Times New Roman"/>
          </w:rPr>
          <w:t>https://doi.org/10.1111/j.1747-0080.2008.00249.x</w:t>
        </w:r>
      </w:hyperlink>
    </w:p>
    <w:p w14:paraId="036F0F34" w14:textId="6136D656" w:rsidR="00F30A25" w:rsidRPr="00B873C3" w:rsidRDefault="00F360CC" w:rsidP="00B873C3">
      <w:pPr>
        <w:spacing w:line="480" w:lineRule="auto"/>
        <w:ind w:left="709" w:hanging="709"/>
        <w:rPr>
          <w:rFonts w:ascii="Times New Roman" w:hAnsi="Times New Roman" w:cs="Times New Roman"/>
        </w:rPr>
      </w:pPr>
      <w:r w:rsidRPr="00B873C3">
        <w:rPr>
          <w:rFonts w:ascii="Times New Roman" w:hAnsi="Times New Roman" w:cs="Times New Roman"/>
        </w:rPr>
        <w:lastRenderedPageBreak/>
        <w:t xml:space="preserve">Uhlarik, M. (2025). Restoring mealtime independence: Robotic feeders empower people. </w:t>
      </w:r>
      <w:r w:rsidRPr="00B873C3">
        <w:rPr>
          <w:rFonts w:ascii="Times New Roman" w:hAnsi="Times New Roman" w:cs="Times New Roman"/>
          <w:i/>
          <w:iCs/>
        </w:rPr>
        <w:t>Canadian Healthcare Technology</w:t>
      </w:r>
      <w:r w:rsidRPr="00B873C3">
        <w:rPr>
          <w:rFonts w:ascii="Times New Roman" w:hAnsi="Times New Roman" w:cs="Times New Roman"/>
        </w:rPr>
        <w:t xml:space="preserve">. </w:t>
      </w:r>
      <w:hyperlink r:id="rId34" w:history="1">
        <w:r w:rsidR="000E06CC" w:rsidRPr="00B873C3">
          <w:rPr>
            <w:rStyle w:val="Hyperlink"/>
            <w:rFonts w:ascii="Times New Roman" w:hAnsi="Times New Roman" w:cs="Times New Roman"/>
          </w:rPr>
          <w:t>https://ww</w:t>
        </w:r>
        <w:r w:rsidR="000E06CC" w:rsidRPr="00B873C3">
          <w:rPr>
            <w:rStyle w:val="Hyperlink"/>
            <w:rFonts w:ascii="Times New Roman" w:hAnsi="Times New Roman" w:cs="Times New Roman"/>
          </w:rPr>
          <w:t>w</w:t>
        </w:r>
        <w:r w:rsidR="000E06CC" w:rsidRPr="00B873C3">
          <w:rPr>
            <w:rStyle w:val="Hyperlink"/>
            <w:rFonts w:ascii="Times New Roman" w:hAnsi="Times New Roman" w:cs="Times New Roman"/>
          </w:rPr>
          <w:t>.canhealth.com/2025/02/28/restoring-mealtime-independence-robotic-feeders-empower-people/</w:t>
        </w:r>
      </w:hyperlink>
    </w:p>
    <w:p w14:paraId="53475662" w14:textId="77777777" w:rsidR="000E06CC" w:rsidRPr="00F30A25" w:rsidRDefault="000E06CC" w:rsidP="00B873C3">
      <w:pPr>
        <w:spacing w:line="480" w:lineRule="auto"/>
        <w:rPr>
          <w:rFonts w:ascii="Times New Roman" w:hAnsi="Times New Roman" w:cs="Times New Roman"/>
        </w:rPr>
      </w:pPr>
    </w:p>
    <w:p w14:paraId="62360235" w14:textId="77777777" w:rsidR="008405C6" w:rsidRPr="00B873C3" w:rsidRDefault="008405C6" w:rsidP="00B873C3">
      <w:pPr>
        <w:spacing w:line="480" w:lineRule="auto"/>
        <w:rPr>
          <w:rFonts w:ascii="Times New Roman" w:hAnsi="Times New Roman" w:cs="Times New Roman"/>
        </w:rPr>
      </w:pPr>
    </w:p>
    <w:sectPr w:rsidR="008405C6" w:rsidRPr="00B873C3" w:rsidSect="00B873C3">
      <w:headerReference w:type="even" r:id="rId35"/>
      <w:headerReference w:type="default" r:id="rId3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548335" w14:textId="77777777" w:rsidR="00694B09" w:rsidRDefault="00694B09" w:rsidP="00F30A25">
      <w:pPr>
        <w:spacing w:after="0" w:line="240" w:lineRule="auto"/>
      </w:pPr>
      <w:r>
        <w:separator/>
      </w:r>
    </w:p>
  </w:endnote>
  <w:endnote w:type="continuationSeparator" w:id="0">
    <w:p w14:paraId="3C98B27D" w14:textId="77777777" w:rsidR="00694B09" w:rsidRDefault="00694B09" w:rsidP="00F30A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776B2A" w14:textId="77777777" w:rsidR="00694B09" w:rsidRDefault="00694B09" w:rsidP="00F30A25">
      <w:pPr>
        <w:spacing w:after="0" w:line="240" w:lineRule="auto"/>
      </w:pPr>
      <w:r>
        <w:separator/>
      </w:r>
    </w:p>
  </w:footnote>
  <w:footnote w:type="continuationSeparator" w:id="0">
    <w:p w14:paraId="72C3538D" w14:textId="77777777" w:rsidR="00694B09" w:rsidRDefault="00694B09" w:rsidP="00F30A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06784096"/>
      <w:docPartObj>
        <w:docPartGallery w:val="Page Numbers (Top of Page)"/>
        <w:docPartUnique/>
      </w:docPartObj>
    </w:sdtPr>
    <w:sdtContent>
      <w:p w14:paraId="195A6F19" w14:textId="5DE4D1A7" w:rsidR="00F30A25" w:rsidRDefault="00F30A25" w:rsidP="00EA4222">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7AC6027D" w14:textId="77777777" w:rsidR="00F30A25" w:rsidRDefault="00F30A25" w:rsidP="00F30A25">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63885249"/>
      <w:docPartObj>
        <w:docPartGallery w:val="Page Numbers (Top of Page)"/>
        <w:docPartUnique/>
      </w:docPartObj>
    </w:sdtPr>
    <w:sdtContent>
      <w:p w14:paraId="2E58F373" w14:textId="5719852C" w:rsidR="00F30A25" w:rsidRDefault="00F30A25" w:rsidP="00EA4222">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2096AF4" w14:textId="77777777" w:rsidR="00F30A25" w:rsidRDefault="00F30A25" w:rsidP="00F30A25">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6267A75"/>
    <w:multiLevelType w:val="multilevel"/>
    <w:tmpl w:val="714263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1232F06"/>
    <w:multiLevelType w:val="multilevel"/>
    <w:tmpl w:val="50C63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26437000">
    <w:abstractNumId w:val="1"/>
  </w:num>
  <w:num w:numId="2" w16cid:durableId="7168557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0A25"/>
    <w:rsid w:val="00025308"/>
    <w:rsid w:val="00046F77"/>
    <w:rsid w:val="000E06CC"/>
    <w:rsid w:val="001C6DEB"/>
    <w:rsid w:val="002B3810"/>
    <w:rsid w:val="002D04AD"/>
    <w:rsid w:val="002D5C5B"/>
    <w:rsid w:val="00401677"/>
    <w:rsid w:val="005541F0"/>
    <w:rsid w:val="005D10A7"/>
    <w:rsid w:val="006030E8"/>
    <w:rsid w:val="00612992"/>
    <w:rsid w:val="00632B1E"/>
    <w:rsid w:val="00645DC0"/>
    <w:rsid w:val="00674E8E"/>
    <w:rsid w:val="00694B09"/>
    <w:rsid w:val="006D3AD8"/>
    <w:rsid w:val="00792140"/>
    <w:rsid w:val="007E0959"/>
    <w:rsid w:val="008405C6"/>
    <w:rsid w:val="00845922"/>
    <w:rsid w:val="00853A0C"/>
    <w:rsid w:val="00861857"/>
    <w:rsid w:val="009059B9"/>
    <w:rsid w:val="009C0E2F"/>
    <w:rsid w:val="00A14C27"/>
    <w:rsid w:val="00A477AC"/>
    <w:rsid w:val="00A85E99"/>
    <w:rsid w:val="00A91A93"/>
    <w:rsid w:val="00A96705"/>
    <w:rsid w:val="00AF77FD"/>
    <w:rsid w:val="00B54CE1"/>
    <w:rsid w:val="00B873C3"/>
    <w:rsid w:val="00C44A22"/>
    <w:rsid w:val="00C6734B"/>
    <w:rsid w:val="00C704E1"/>
    <w:rsid w:val="00CD33E5"/>
    <w:rsid w:val="00CD39A4"/>
    <w:rsid w:val="00D17E32"/>
    <w:rsid w:val="00D877F3"/>
    <w:rsid w:val="00D91D76"/>
    <w:rsid w:val="00E92E37"/>
    <w:rsid w:val="00F30A25"/>
    <w:rsid w:val="00F360CC"/>
    <w:rsid w:val="00F83D2D"/>
    <w:rsid w:val="00FA493C"/>
    <w:rsid w:val="00FB608F"/>
    <w:rsid w:val="00FD08BA"/>
    <w:rsid w:val="00FD706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CAFA24"/>
  <w15:chartTrackingRefBased/>
  <w15:docId w15:val="{46E84E9A-F1DD-5948-B1B3-9E5974BFB0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30A2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30A2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30A2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F30A2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F30A2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F30A2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30A2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30A2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30A2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0A2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30A2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30A2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30A2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F30A2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F30A2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30A2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30A2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30A25"/>
    <w:rPr>
      <w:rFonts w:eastAsiaTheme="majorEastAsia" w:cstheme="majorBidi"/>
      <w:color w:val="272727" w:themeColor="text1" w:themeTint="D8"/>
    </w:rPr>
  </w:style>
  <w:style w:type="paragraph" w:styleId="Title">
    <w:name w:val="Title"/>
    <w:basedOn w:val="Normal"/>
    <w:next w:val="Normal"/>
    <w:link w:val="TitleChar"/>
    <w:uiPriority w:val="10"/>
    <w:qFormat/>
    <w:rsid w:val="00F30A2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30A2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30A2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30A2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30A25"/>
    <w:pPr>
      <w:spacing w:before="160"/>
      <w:jc w:val="center"/>
    </w:pPr>
    <w:rPr>
      <w:i/>
      <w:iCs/>
      <w:color w:val="404040" w:themeColor="text1" w:themeTint="BF"/>
    </w:rPr>
  </w:style>
  <w:style w:type="character" w:customStyle="1" w:styleId="QuoteChar">
    <w:name w:val="Quote Char"/>
    <w:basedOn w:val="DefaultParagraphFont"/>
    <w:link w:val="Quote"/>
    <w:uiPriority w:val="29"/>
    <w:rsid w:val="00F30A25"/>
    <w:rPr>
      <w:i/>
      <w:iCs/>
      <w:color w:val="404040" w:themeColor="text1" w:themeTint="BF"/>
    </w:rPr>
  </w:style>
  <w:style w:type="paragraph" w:styleId="ListParagraph">
    <w:name w:val="List Paragraph"/>
    <w:basedOn w:val="Normal"/>
    <w:uiPriority w:val="34"/>
    <w:qFormat/>
    <w:rsid w:val="00F30A25"/>
    <w:pPr>
      <w:ind w:left="720"/>
      <w:contextualSpacing/>
    </w:pPr>
  </w:style>
  <w:style w:type="character" w:styleId="IntenseEmphasis">
    <w:name w:val="Intense Emphasis"/>
    <w:basedOn w:val="DefaultParagraphFont"/>
    <w:uiPriority w:val="21"/>
    <w:qFormat/>
    <w:rsid w:val="00F30A25"/>
    <w:rPr>
      <w:i/>
      <w:iCs/>
      <w:color w:val="2F5496" w:themeColor="accent1" w:themeShade="BF"/>
    </w:rPr>
  </w:style>
  <w:style w:type="paragraph" w:styleId="IntenseQuote">
    <w:name w:val="Intense Quote"/>
    <w:basedOn w:val="Normal"/>
    <w:next w:val="Normal"/>
    <w:link w:val="IntenseQuoteChar"/>
    <w:uiPriority w:val="30"/>
    <w:qFormat/>
    <w:rsid w:val="00F30A2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30A25"/>
    <w:rPr>
      <w:i/>
      <w:iCs/>
      <w:color w:val="2F5496" w:themeColor="accent1" w:themeShade="BF"/>
    </w:rPr>
  </w:style>
  <w:style w:type="character" w:styleId="IntenseReference">
    <w:name w:val="Intense Reference"/>
    <w:basedOn w:val="DefaultParagraphFont"/>
    <w:uiPriority w:val="32"/>
    <w:qFormat/>
    <w:rsid w:val="00F30A25"/>
    <w:rPr>
      <w:b/>
      <w:bCs/>
      <w:smallCaps/>
      <w:color w:val="2F5496" w:themeColor="accent1" w:themeShade="BF"/>
      <w:spacing w:val="5"/>
    </w:rPr>
  </w:style>
  <w:style w:type="paragraph" w:styleId="Header">
    <w:name w:val="header"/>
    <w:basedOn w:val="Normal"/>
    <w:link w:val="HeaderChar"/>
    <w:uiPriority w:val="99"/>
    <w:unhideWhenUsed/>
    <w:rsid w:val="00F30A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0A25"/>
  </w:style>
  <w:style w:type="character" w:styleId="PageNumber">
    <w:name w:val="page number"/>
    <w:basedOn w:val="DefaultParagraphFont"/>
    <w:uiPriority w:val="99"/>
    <w:semiHidden/>
    <w:unhideWhenUsed/>
    <w:rsid w:val="00F30A25"/>
  </w:style>
  <w:style w:type="paragraph" w:customStyle="1" w:styleId="cvgsua">
    <w:name w:val="cvgsua"/>
    <w:basedOn w:val="Normal"/>
    <w:rsid w:val="00F30A25"/>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oypena">
    <w:name w:val="oypena"/>
    <w:basedOn w:val="DefaultParagraphFont"/>
    <w:rsid w:val="00F30A25"/>
  </w:style>
  <w:style w:type="character" w:styleId="Hyperlink">
    <w:name w:val="Hyperlink"/>
    <w:basedOn w:val="DefaultParagraphFont"/>
    <w:uiPriority w:val="99"/>
    <w:unhideWhenUsed/>
    <w:rsid w:val="00F30A25"/>
    <w:rPr>
      <w:color w:val="0563C1" w:themeColor="hyperlink"/>
      <w:u w:val="single"/>
    </w:rPr>
  </w:style>
  <w:style w:type="character" w:styleId="UnresolvedMention">
    <w:name w:val="Unresolved Mention"/>
    <w:basedOn w:val="DefaultParagraphFont"/>
    <w:uiPriority w:val="99"/>
    <w:semiHidden/>
    <w:unhideWhenUsed/>
    <w:rsid w:val="00F30A25"/>
    <w:rPr>
      <w:color w:val="605E5C"/>
      <w:shd w:val="clear" w:color="auto" w:fill="E1DFDD"/>
    </w:rPr>
  </w:style>
  <w:style w:type="character" w:styleId="FollowedHyperlink">
    <w:name w:val="FollowedHyperlink"/>
    <w:basedOn w:val="DefaultParagraphFont"/>
    <w:uiPriority w:val="99"/>
    <w:semiHidden/>
    <w:unhideWhenUsed/>
    <w:rsid w:val="00F360C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8824551">
      <w:bodyDiv w:val="1"/>
      <w:marLeft w:val="0"/>
      <w:marRight w:val="0"/>
      <w:marTop w:val="0"/>
      <w:marBottom w:val="0"/>
      <w:divBdr>
        <w:top w:val="none" w:sz="0" w:space="0" w:color="auto"/>
        <w:left w:val="none" w:sz="0" w:space="0" w:color="auto"/>
        <w:bottom w:val="none" w:sz="0" w:space="0" w:color="auto"/>
        <w:right w:val="none" w:sz="0" w:space="0" w:color="auto"/>
      </w:divBdr>
    </w:div>
    <w:div w:id="854001780">
      <w:bodyDiv w:val="1"/>
      <w:marLeft w:val="0"/>
      <w:marRight w:val="0"/>
      <w:marTop w:val="0"/>
      <w:marBottom w:val="0"/>
      <w:divBdr>
        <w:top w:val="none" w:sz="0" w:space="0" w:color="auto"/>
        <w:left w:val="none" w:sz="0" w:space="0" w:color="auto"/>
        <w:bottom w:val="none" w:sz="0" w:space="0" w:color="auto"/>
        <w:right w:val="none" w:sz="0" w:space="0" w:color="auto"/>
      </w:divBdr>
    </w:div>
    <w:div w:id="1463117435">
      <w:bodyDiv w:val="1"/>
      <w:marLeft w:val="0"/>
      <w:marRight w:val="0"/>
      <w:marTop w:val="0"/>
      <w:marBottom w:val="0"/>
      <w:divBdr>
        <w:top w:val="none" w:sz="0" w:space="0" w:color="auto"/>
        <w:left w:val="none" w:sz="0" w:space="0" w:color="auto"/>
        <w:bottom w:val="none" w:sz="0" w:space="0" w:color="auto"/>
        <w:right w:val="none" w:sz="0" w:space="0" w:color="auto"/>
      </w:divBdr>
    </w:div>
    <w:div w:id="1518077036">
      <w:bodyDiv w:val="1"/>
      <w:marLeft w:val="0"/>
      <w:marRight w:val="0"/>
      <w:marTop w:val="0"/>
      <w:marBottom w:val="0"/>
      <w:divBdr>
        <w:top w:val="none" w:sz="0" w:space="0" w:color="auto"/>
        <w:left w:val="none" w:sz="0" w:space="0" w:color="auto"/>
        <w:bottom w:val="none" w:sz="0" w:space="0" w:color="auto"/>
        <w:right w:val="none" w:sz="0" w:space="0" w:color="auto"/>
      </w:divBdr>
    </w:div>
    <w:div w:id="1553618564">
      <w:bodyDiv w:val="1"/>
      <w:marLeft w:val="0"/>
      <w:marRight w:val="0"/>
      <w:marTop w:val="0"/>
      <w:marBottom w:val="0"/>
      <w:divBdr>
        <w:top w:val="none" w:sz="0" w:space="0" w:color="auto"/>
        <w:left w:val="none" w:sz="0" w:space="0" w:color="auto"/>
        <w:bottom w:val="none" w:sz="0" w:space="0" w:color="auto"/>
        <w:right w:val="none" w:sz="0" w:space="0" w:color="auto"/>
      </w:divBdr>
    </w:div>
    <w:div w:id="1642344837">
      <w:bodyDiv w:val="1"/>
      <w:marLeft w:val="0"/>
      <w:marRight w:val="0"/>
      <w:marTop w:val="0"/>
      <w:marBottom w:val="0"/>
      <w:divBdr>
        <w:top w:val="none" w:sz="0" w:space="0" w:color="auto"/>
        <w:left w:val="none" w:sz="0" w:space="0" w:color="auto"/>
        <w:bottom w:val="none" w:sz="0" w:space="0" w:color="auto"/>
        <w:right w:val="none" w:sz="0" w:space="0" w:color="auto"/>
      </w:divBdr>
    </w:div>
    <w:div w:id="1652363776">
      <w:bodyDiv w:val="1"/>
      <w:marLeft w:val="0"/>
      <w:marRight w:val="0"/>
      <w:marTop w:val="0"/>
      <w:marBottom w:val="0"/>
      <w:divBdr>
        <w:top w:val="none" w:sz="0" w:space="0" w:color="auto"/>
        <w:left w:val="none" w:sz="0" w:space="0" w:color="auto"/>
        <w:bottom w:val="none" w:sz="0" w:space="0" w:color="auto"/>
        <w:right w:val="none" w:sz="0" w:space="0" w:color="auto"/>
      </w:divBdr>
    </w:div>
    <w:div w:id="1674382134">
      <w:bodyDiv w:val="1"/>
      <w:marLeft w:val="0"/>
      <w:marRight w:val="0"/>
      <w:marTop w:val="0"/>
      <w:marBottom w:val="0"/>
      <w:divBdr>
        <w:top w:val="none" w:sz="0" w:space="0" w:color="auto"/>
        <w:left w:val="none" w:sz="0" w:space="0" w:color="auto"/>
        <w:bottom w:val="none" w:sz="0" w:space="0" w:color="auto"/>
        <w:right w:val="none" w:sz="0" w:space="0" w:color="auto"/>
      </w:divBdr>
    </w:div>
    <w:div w:id="1721786715">
      <w:bodyDiv w:val="1"/>
      <w:marLeft w:val="0"/>
      <w:marRight w:val="0"/>
      <w:marTop w:val="0"/>
      <w:marBottom w:val="0"/>
      <w:divBdr>
        <w:top w:val="none" w:sz="0" w:space="0" w:color="auto"/>
        <w:left w:val="none" w:sz="0" w:space="0" w:color="auto"/>
        <w:bottom w:val="none" w:sz="0" w:space="0" w:color="auto"/>
        <w:right w:val="none" w:sz="0" w:space="0" w:color="auto"/>
      </w:divBdr>
    </w:div>
    <w:div w:id="1778990156">
      <w:bodyDiv w:val="1"/>
      <w:marLeft w:val="0"/>
      <w:marRight w:val="0"/>
      <w:marTop w:val="0"/>
      <w:marBottom w:val="0"/>
      <w:divBdr>
        <w:top w:val="none" w:sz="0" w:space="0" w:color="auto"/>
        <w:left w:val="none" w:sz="0" w:space="0" w:color="auto"/>
        <w:bottom w:val="none" w:sz="0" w:space="0" w:color="auto"/>
        <w:right w:val="none" w:sz="0" w:space="0" w:color="auto"/>
      </w:divBdr>
    </w:div>
    <w:div w:id="1917978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hai.stanford.edu/news/building-precise-assistive-feeding-robot-can-handle-any-meal" TargetMode="External"/><Relationship Id="rId21" Type="http://schemas.openxmlformats.org/officeDocument/2006/relationships/hyperlink" Target="https://doi.org/10.3390/nu14040910" TargetMode="External"/><Relationship Id="rId34" Type="http://schemas.openxmlformats.org/officeDocument/2006/relationships/hyperlink" Target="https://www.canhealth.com/2025/02/28/restoring-mealtime-independence-robotic-feeders-empower-people/"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trends.medicalexpo.com/medicalexpo-e-magazine/project-118905-423917.html" TargetMode="External"/><Relationship Id="rId33" Type="http://schemas.openxmlformats.org/officeDocument/2006/relationships/hyperlink" Target="https://doi.org/10.1111/j.1747-0080.2008.00249.x"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doi.org/10.1016/j.robot.2019.103344"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doi.org/10.1177/17298806231183571" TargetMode="External"/><Relationship Id="rId32" Type="http://schemas.openxmlformats.org/officeDocument/2006/relationships/hyperlink" Target="https://www.ncbi.nlm.nih.gov/books/NBK556063/"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s://doi.org/10.1016/j.jhealeco.2022.102600" TargetMode="External"/><Relationship Id="rId28" Type="http://schemas.openxmlformats.org/officeDocument/2006/relationships/hyperlink" Target="https://chatgpt.com" TargetMode="External"/><Relationship Id="rId36"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doi.org/10.1097/rnj.0000000000000147"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doi.org/10.1016/j.ijnurstu.2017.01.013" TargetMode="External"/><Relationship Id="rId27" Type="http://schemas.openxmlformats.org/officeDocument/2006/relationships/hyperlink" Target="https://meetobi.com/?srsltid=AfmBOooUM0EJkGCtyLv8vkbhn6fN5xcaoEl7X4SNB-5_6BY5Ie_QKJwd" TargetMode="External"/><Relationship Id="rId30" Type="http://schemas.openxmlformats.org/officeDocument/2006/relationships/hyperlink" Target="https://www.opb.org/article/2025/03/31/think-out-loud-robotic-feeding-assistant-robotics-motot-impairments-food-disabilities-caregivers/" TargetMode="External"/><Relationship Id="rId35" Type="http://schemas.openxmlformats.org/officeDocument/2006/relationships/header" Target="header1.xm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121</TotalTime>
  <Pages>20</Pages>
  <Words>1770</Words>
  <Characters>10090</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Kulvir Moudgil</dc:creator>
  <cp:keywords/>
  <dc:description/>
  <cp:lastModifiedBy>Kulvir Moudgil</cp:lastModifiedBy>
  <cp:revision>26</cp:revision>
  <dcterms:created xsi:type="dcterms:W3CDTF">2025-05-24T14:51:00Z</dcterms:created>
  <dcterms:modified xsi:type="dcterms:W3CDTF">2025-05-25T12:46:00Z</dcterms:modified>
</cp:coreProperties>
</file>